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18106" w14:textId="50C8F06E" w:rsidR="00F1078D" w:rsidRPr="00375F48" w:rsidRDefault="00F1078D" w:rsidP="001E38D6">
      <w:pPr>
        <w:tabs>
          <w:tab w:val="right" w:pos="9638"/>
        </w:tabs>
        <w:spacing w:after="120" w:line="276" w:lineRule="auto"/>
        <w:ind w:right="-285"/>
        <w:rPr>
          <w:rFonts w:asciiTheme="minorHAnsi" w:hAnsiTheme="minorHAnsi" w:cstheme="minorHAnsi"/>
          <w:sz w:val="22"/>
          <w:szCs w:val="22"/>
          <w:lang w:val="en-US"/>
        </w:rPr>
      </w:pPr>
    </w:p>
    <w:p w14:paraId="7F9F001B" w14:textId="06A69A2F" w:rsidR="00D63E02" w:rsidRPr="00375F48" w:rsidRDefault="00D63E02" w:rsidP="001E38D6">
      <w:pPr>
        <w:tabs>
          <w:tab w:val="left" w:pos="741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10" w:type="dxa"/>
        <w:tblInd w:w="-6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10"/>
      </w:tblGrid>
      <w:tr w:rsidR="00D63E02" w:rsidRPr="00375F48" w14:paraId="4DBE30A7" w14:textId="77777777" w:rsidTr="00D63E02">
        <w:tc>
          <w:tcPr>
            <w:tcW w:w="9610" w:type="dxa"/>
          </w:tcPr>
          <w:p w14:paraId="04ECF0BD" w14:textId="77777777" w:rsidR="00D63E02" w:rsidRPr="00375F48" w:rsidRDefault="00D63E02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6967C2" w14:textId="4F582E16" w:rsidR="00CC7484" w:rsidRPr="00375F48" w:rsidRDefault="00CC7484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45D52D5" w14:textId="2443E6EE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BE39B49" w14:textId="77777777" w:rsidR="008943DE" w:rsidRPr="00375F48" w:rsidRDefault="008943DE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1"/>
      </w:tblGrid>
      <w:tr w:rsidR="00D63E02" w:rsidRPr="00375F48" w14:paraId="55890329" w14:textId="77777777" w:rsidTr="00386C7A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14:paraId="5B3F78E3" w14:textId="77777777" w:rsidR="00D63E02" w:rsidRPr="00375F48" w:rsidRDefault="00D63E02" w:rsidP="001E38D6">
            <w:pPr>
              <w:suppressAutoHyphens/>
              <w:spacing w:after="120" w:line="276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815ABE3" w14:textId="17C11DA9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MODELLO AUTODICHIARAZIONE </w:t>
            </w:r>
            <w:r w:rsidR="00130C7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SOSTITUTIVA DEL CONCORRENTE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AI SENSI DEGLI ARTT. 94, 95 E 100 DEL D.LGS. N. 36/2023</w:t>
            </w:r>
          </w:p>
          <w:p w14:paraId="078D1AEA" w14:textId="6B1CB9ED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(ai sensi degli artt. 46 e 47 del </w:t>
            </w:r>
            <w:proofErr w:type="spellStart"/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d.P.R.</w:t>
            </w:r>
            <w:proofErr w:type="spellEnd"/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n. 445 del 28 dicembre 2000)</w:t>
            </w:r>
          </w:p>
          <w:p w14:paraId="7550EE05" w14:textId="77777777" w:rsidR="00356753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PER L’AFFIDAMENTO DEL</w:t>
            </w:r>
            <w:r w:rsidR="00BA65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SERVIZIO</w:t>
            </w:r>
            <w:bookmarkStart w:id="0" w:name="_Hlk114659311"/>
            <w:bookmarkStart w:id="1" w:name="_Hlk113989825"/>
            <w:bookmarkStart w:id="2" w:name="_Hlk88492261"/>
          </w:p>
          <w:p w14:paraId="2C7533EC" w14:textId="0A2C962C" w:rsidR="00356753" w:rsidRPr="000B5053" w:rsidRDefault="00356753" w:rsidP="00356753">
            <w:pPr>
              <w:pStyle w:val="Rientrocorpodeltesto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bCs/>
              </w:rPr>
              <w:t>di cui alla l</w:t>
            </w:r>
            <w:r w:rsidRPr="00F96F52">
              <w:rPr>
                <w:rFonts w:eastAsia="Calibri" w:cstheme="minorHAnsi"/>
                <w:b/>
                <w:bCs/>
              </w:rPr>
              <w:t>inea di Intervento A –  Percorsi di orientamento e formazione per il potenziamento delle competenze STEM, n.  3 edizioni Data scienze e AI, n. 2 edizioni matematica, n. 3 edizioni informatica</w:t>
            </w:r>
            <w:r>
              <w:rPr>
                <w:rFonts w:eastAsia="Calibr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nell’ambito della Missione 4 – Componente 1 – Investimento 3.1 del PNRR, finanziato dall’Unione europea – </w:t>
            </w:r>
            <w:proofErr w:type="spellStart"/>
            <w:r w:rsidRPr="007B710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Next</w:t>
            </w:r>
            <w:proofErr w:type="spellEnd"/>
            <w:r w:rsidRPr="007B710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Generation EU</w:t>
            </w:r>
          </w:p>
          <w:p w14:paraId="2755B057" w14:textId="77777777" w:rsidR="00356753" w:rsidRPr="000B5053" w:rsidRDefault="00356753" w:rsidP="00356753">
            <w:pPr>
              <w:spacing w:before="120" w:after="120" w:line="276" w:lineRule="auto"/>
              <w:ind w:left="1134" w:hanging="1134"/>
              <w:rPr>
                <w:rFonts w:cstheme="minorHAnsi"/>
                <w:b/>
              </w:rPr>
            </w:pPr>
          </w:p>
          <w:p w14:paraId="3C441E11" w14:textId="77777777" w:rsidR="00356753" w:rsidRPr="000B5053" w:rsidRDefault="00356753" w:rsidP="00356753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6926200B" w14:textId="3582319A" w:rsidR="00356753" w:rsidRDefault="00356753" w:rsidP="00356753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bCs/>
              </w:rPr>
              <w:t xml:space="preserve">CUP: </w:t>
            </w:r>
            <w:r>
              <w:rPr>
                <w:rFonts w:cstheme="minorHAnsi"/>
                <w:b/>
              </w:rPr>
              <w:t xml:space="preserve"> </w:t>
            </w:r>
            <w:r w:rsidRPr="00210143">
              <w:rPr>
                <w:rFonts w:cstheme="minorHAnsi"/>
                <w:b/>
              </w:rPr>
              <w:t>C34D23001230006</w:t>
            </w:r>
          </w:p>
          <w:p w14:paraId="76A82A8C" w14:textId="77777777" w:rsidR="00356753" w:rsidRDefault="00356753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  <w:bookmarkEnd w:id="0"/>
          <w:bookmarkEnd w:id="1"/>
          <w:bookmarkEnd w:id="2"/>
          <w:p w14:paraId="357145A1" w14:textId="77777777" w:rsidR="00D63E02" w:rsidRPr="00375F48" w:rsidRDefault="00D63E02" w:rsidP="00356753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14:paraId="044B154A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7C5FBE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A60B36" w14:textId="13D3F69A" w:rsidR="003E7607" w:rsidRDefault="003E760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840EB" w14:textId="62CF6271" w:rsidR="00375F48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97FFD" w14:textId="25939A2B" w:rsidR="002970E9" w:rsidRPr="00375F48" w:rsidRDefault="002970E9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8E3405" w14:textId="2C6E79D6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4CE4D" w14:textId="5BAB255B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C4F58A" w14:textId="520C9509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BE554F" w14:textId="6BDB85C6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A7E11B" w14:textId="4673C377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1E9354" w14:textId="77777777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785305" w14:textId="10DC47F9" w:rsidR="008A4DF4" w:rsidRPr="00375F48" w:rsidRDefault="008A4DF4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1433F" w14:textId="2408F4CE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n. 445 del 28 dicembre 2000.</w:t>
      </w:r>
    </w:p>
    <w:p w14:paraId="5F2EE4BE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12E61B6" w14:textId="77777777" w:rsidR="007307ED" w:rsidRPr="00375F48" w:rsidRDefault="007307ED" w:rsidP="001E38D6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35288E6C" w14:textId="3590C405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in </w:t>
      </w:r>
      <w:r w:rsidRPr="00356753">
        <w:rPr>
          <w:rFonts w:asciiTheme="minorHAnsi" w:hAnsiTheme="minorHAnsi" w:cstheme="minorHAnsi"/>
          <w:sz w:val="22"/>
          <w:szCs w:val="22"/>
          <w:lang w:eastAsia="en-US"/>
        </w:rPr>
        <w:t>relazione</w:t>
      </w:r>
      <w:r w:rsidR="00BF2B57" w:rsidRPr="0035675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75F48" w:rsidRPr="0035675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alle Condizioni di </w:t>
      </w:r>
      <w:r w:rsidR="00BA6548" w:rsidRPr="0035675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Servizio</w:t>
      </w:r>
      <w:r w:rsidR="00A236DA" w:rsidRPr="0035675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56753">
        <w:rPr>
          <w:rFonts w:asciiTheme="minorHAnsi" w:hAnsiTheme="minorHAnsi" w:cstheme="minorHAnsi"/>
          <w:sz w:val="22"/>
          <w:szCs w:val="22"/>
          <w:lang w:eastAsia="en-US"/>
        </w:rPr>
        <w:t>per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la procedura in oggetto, di partecipare alla procedura medesima:</w:t>
      </w:r>
    </w:p>
    <w:p w14:paraId="6FECA751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64DBB659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4645D615" w14:textId="09E19BA4" w:rsidR="002247FC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0BFA8195" w14:textId="55ED8486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115A1" w:rsidRPr="00375F48">
        <w:rPr>
          <w:rFonts w:asciiTheme="minorHAnsi" w:hAnsiTheme="minorHAnsi" w:cstheme="minorHAnsi"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931"/>
        <w:gridCol w:w="5176"/>
      </w:tblGrid>
      <w:tr w:rsidR="007307ED" w:rsidRPr="00375F48" w14:paraId="44F516D5" w14:textId="77777777" w:rsidTr="002D54B0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2449F4F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44683C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603AA5B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7307ED" w:rsidRPr="00375F48" w14:paraId="176501D6" w14:textId="77777777" w:rsidTr="00A25CB0">
        <w:tc>
          <w:tcPr>
            <w:tcW w:w="360" w:type="dxa"/>
          </w:tcPr>
          <w:p w14:paraId="0979B4A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140" w:type="dxa"/>
          </w:tcPr>
          <w:p w14:paraId="1D156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FAED0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D65045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3352F2CB" w14:textId="77777777" w:rsidTr="00A25CB0">
        <w:tc>
          <w:tcPr>
            <w:tcW w:w="360" w:type="dxa"/>
          </w:tcPr>
          <w:p w14:paraId="19041C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4DB2FAC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4A6DE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067A5D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539BDE81" w14:textId="77777777" w:rsidTr="00A25CB0">
        <w:tc>
          <w:tcPr>
            <w:tcW w:w="360" w:type="dxa"/>
          </w:tcPr>
          <w:p w14:paraId="1039119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786592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C1336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6DDD087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2E9FD2E" w14:textId="77777777" w:rsidTr="00A25CB0">
        <w:tc>
          <w:tcPr>
            <w:tcW w:w="360" w:type="dxa"/>
          </w:tcPr>
          <w:p w14:paraId="1DB3EA22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1A29EA1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505BEE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87A9D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3828089" w14:textId="77777777" w:rsidTr="00A25CB0">
        <w:tc>
          <w:tcPr>
            <w:tcW w:w="360" w:type="dxa"/>
          </w:tcPr>
          <w:p w14:paraId="15A2CE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21E7BA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D75C2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DF823C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1F4EFE54" w14:textId="77777777" w:rsidTr="00A25CB0">
        <w:tc>
          <w:tcPr>
            <w:tcW w:w="360" w:type="dxa"/>
          </w:tcPr>
          <w:p w14:paraId="0089D4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42A70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A20F9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03D6B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7FAC2A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20FCA45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1738A83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739947C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A6461CE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5809100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6EB991FF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631E7005" w14:textId="1F874729" w:rsidR="00B05C70" w:rsidRPr="00375F48" w:rsidRDefault="00B05C70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gs.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0CE776E" w14:textId="68875ADA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3E7607" w:rsidRPr="00375F48" w14:paraId="6D84E3DB" w14:textId="0FC029CA" w:rsidTr="002D54B0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7BC87D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B051CC9" w14:textId="6434092D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A0FD9BC" w14:textId="7D792A3B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622BA70E" w14:textId="2D20F9B5" w:rsidTr="003E7607">
        <w:trPr>
          <w:trHeight w:val="725"/>
        </w:trPr>
        <w:tc>
          <w:tcPr>
            <w:tcW w:w="4177" w:type="dxa"/>
          </w:tcPr>
          <w:p w14:paraId="1E2639D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3B862C4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65186A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B4C078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3E7607" w:rsidRPr="00375F48" w14:paraId="2A176D4B" w14:textId="4CABE35A" w:rsidTr="002D54B0">
        <w:tc>
          <w:tcPr>
            <w:tcW w:w="4106" w:type="dxa"/>
            <w:shd w:val="clear" w:color="auto" w:fill="D9D9D9" w:themeFill="background1" w:themeFillShade="D9"/>
          </w:tcPr>
          <w:p w14:paraId="14488327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DC348D" w14:textId="56E6B0E4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3DC224" w14:textId="623D73E0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5D90DF46" w14:textId="514DE619" w:rsidTr="003E7607">
        <w:trPr>
          <w:trHeight w:val="535"/>
        </w:trPr>
        <w:tc>
          <w:tcPr>
            <w:tcW w:w="4106" w:type="dxa"/>
          </w:tcPr>
          <w:p w14:paraId="5FC8B148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1460B99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81333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5B837FA" w14:textId="5B966832" w:rsidTr="003E7607">
        <w:trPr>
          <w:trHeight w:val="535"/>
        </w:trPr>
        <w:tc>
          <w:tcPr>
            <w:tcW w:w="4106" w:type="dxa"/>
          </w:tcPr>
          <w:p w14:paraId="19D2609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6CF4FE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282E3E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32B19D9C" w14:textId="0482BF78" w:rsidTr="003E7607">
        <w:trPr>
          <w:trHeight w:val="535"/>
        </w:trPr>
        <w:tc>
          <w:tcPr>
            <w:tcW w:w="4106" w:type="dxa"/>
          </w:tcPr>
          <w:p w14:paraId="67486F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0D827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F801E3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C9E5CF9" w14:textId="136D2A26" w:rsidTr="003E7607">
        <w:trPr>
          <w:trHeight w:val="535"/>
        </w:trPr>
        <w:tc>
          <w:tcPr>
            <w:tcW w:w="4106" w:type="dxa"/>
          </w:tcPr>
          <w:p w14:paraId="62F828D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543784D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F6AE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5E1D156B" w14:textId="5B95FA27" w:rsidTr="003E7607">
        <w:trPr>
          <w:trHeight w:val="535"/>
        </w:trPr>
        <w:tc>
          <w:tcPr>
            <w:tcW w:w="4106" w:type="dxa"/>
          </w:tcPr>
          <w:p w14:paraId="1261A24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69B9EA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AA95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CCB81FD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D2B54F1" w14:textId="1809DFB0" w:rsidR="007307ED" w:rsidRPr="00375F48" w:rsidRDefault="007307ED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3216E12E" w:rsidR="00593BE9" w:rsidRPr="00375F48" w:rsidRDefault="00593BE9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642EA255" w:rsidR="007307ED" w:rsidRDefault="007307E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ai sensi e per gli effetti di cui agli artt. 46 e 47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</w:rPr>
        <w:t xml:space="preserve"> n. 445 del 28 dicembre </w:t>
      </w:r>
      <w:r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183097E9" w:rsid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assumersi l’obbligo, in caso di aggiudicazione del contratto, di assicurare una quota pari ad almeno il 30% delle assunzioni necessarie per l’esecuzione del contratto o per la realizzazione di attività ad esso connesse o strumentali, destinata sia all’occupazione giovanile sia all’occupazione femminile, come previsto dall’art. 47, comma 4</w:t>
      </w:r>
      <w:r w:rsidR="00BA654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del D.L. n. 77/2021;</w:t>
      </w:r>
    </w:p>
    <w:p w14:paraId="2ED46326" w14:textId="48DA268D" w:rsidR="00F640C7" w:rsidRDefault="00F640C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1F76875" w14:textId="0F8D92CE" w:rsidR="00D0149E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</w:rPr>
        <w:t>ne</w:t>
      </w:r>
      <w:r w:rsidR="00DC7646" w:rsidRPr="00375F48">
        <w:rPr>
          <w:rFonts w:asciiTheme="minorHAnsi" w:hAnsiTheme="minorHAnsi" w:cstheme="minorHAnsi"/>
          <w:i/>
          <w:sz w:val="22"/>
          <w:szCs w:val="22"/>
        </w:rPr>
        <w:t xml:space="preserve">l solo caso di società, </w:t>
      </w:r>
      <w:r w:rsidR="008D1A40" w:rsidRPr="00375F48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375F48">
        <w:rPr>
          <w:rFonts w:asciiTheme="minorHAnsi" w:hAnsiTheme="minorHAnsi" w:cstheme="minorHAnsi"/>
          <w:i/>
          <w:sz w:val="22"/>
          <w:szCs w:val="22"/>
        </w:rPr>
        <w:t>di raggruppamento o consorzio già costituiti</w:t>
      </w:r>
      <w:r w:rsidRPr="00375F48">
        <w:rPr>
          <w:rFonts w:asciiTheme="minorHAnsi" w:hAnsiTheme="minorHAnsi" w:cstheme="minorHAnsi"/>
          <w:sz w:val="22"/>
          <w:szCs w:val="22"/>
        </w:rPr>
        <w:t>] di essere validamente costituito ed organizzato ai sensi della normativa vigente nel rispettivo Paese di appartenenza;</w:t>
      </w:r>
    </w:p>
    <w:p w14:paraId="2E120D24" w14:textId="31249D5C"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3DF4180B" w14:textId="17D8B1B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aver preso conoscenza del contenuto </w:t>
      </w:r>
      <w:bookmarkStart w:id="3" w:name="_GoBack"/>
      <w:bookmarkEnd w:id="3"/>
      <w:r w:rsidR="00E62E69" w:rsidRPr="0035675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delle Condizioni di Servizio</w:t>
      </w:r>
      <w:r w:rsidR="00E62E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e di tutti gli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altri documenti costituenti la </w:t>
      </w:r>
      <w:proofErr w:type="spellStart"/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lex</w:t>
      </w:r>
      <w:proofErr w:type="spellEnd"/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specialis</w:t>
      </w:r>
      <w:proofErr w:type="spellEnd"/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di gara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e di accettarne il contenuto senza riserva alcuna;</w:t>
      </w:r>
    </w:p>
    <w:p w14:paraId="3141566A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gli sono ben note e accetta, per il caso di affidamento del Contratto, tutte le condizioni previste dalla documentazione della procedura e dall’offerta avanzata, le quali vengono accolte senza riserva e/o condizione alcuna;</w:t>
      </w:r>
    </w:p>
    <w:p w14:paraId="1F87E47B" w14:textId="72F83A41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che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375F48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non è oggetto di provvedimenti di sospensione o </w:t>
      </w:r>
      <w:proofErr w:type="spellStart"/>
      <w:r w:rsidRPr="00375F48">
        <w:rPr>
          <w:rFonts w:asciiTheme="minorHAnsi" w:hAnsiTheme="minorHAnsi" w:cstheme="minorHAnsi"/>
          <w:sz w:val="22"/>
          <w:szCs w:val="22"/>
        </w:rPr>
        <w:t>interdittivi</w:t>
      </w:r>
      <w:proofErr w:type="spellEnd"/>
      <w:r w:rsidRPr="00375F48">
        <w:rPr>
          <w:rFonts w:asciiTheme="minorHAnsi" w:hAnsiTheme="minorHAnsi" w:cstheme="minorHAnsi"/>
          <w:sz w:val="22"/>
          <w:szCs w:val="22"/>
        </w:rPr>
        <w:t xml:space="preserve">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3F2324FF" w14:textId="43B076B6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che, in caso di aggiudicazione, sarà tenuto al rispetto degli obblighi di condotta </w:t>
      </w:r>
      <w:r w:rsidRPr="00375F48">
        <w:rPr>
          <w:rFonts w:asciiTheme="minorHAnsi" w:hAnsiTheme="minorHAnsi" w:cstheme="minorHAnsi"/>
          <w:sz w:val="22"/>
          <w:szCs w:val="22"/>
        </w:rPr>
        <w:t>derivanti dal «</w:t>
      </w:r>
      <w:r w:rsidRPr="00E62E69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375F48">
        <w:rPr>
          <w:rFonts w:asciiTheme="minorHAnsi" w:hAnsiTheme="minorHAnsi" w:cstheme="minorHAnsi"/>
          <w:sz w:val="22"/>
          <w:szCs w:val="22"/>
        </w:rPr>
        <w:t xml:space="preserve">», di cui al </w:t>
      </w:r>
      <w:proofErr w:type="spellStart"/>
      <w:r w:rsidRPr="00375F48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375F48">
        <w:rPr>
          <w:rFonts w:asciiTheme="minorHAnsi" w:hAnsiTheme="minorHAnsi" w:cstheme="minorHAnsi"/>
          <w:sz w:val="22"/>
          <w:szCs w:val="22"/>
        </w:rPr>
        <w:t xml:space="preserve"> 16 aprile 2013, n. 62;</w:t>
      </w:r>
    </w:p>
    <w:p w14:paraId="282D12DC" w14:textId="7A2DD8EE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del piano di sicurezza 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ove necessario in ragione dell’oggetto</w:t>
      </w:r>
      <w:r w:rsidR="00454E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delle prestazioni dell’appalto;</w:t>
      </w:r>
    </w:p>
    <w:p w14:paraId="397AADB4" w14:textId="77777777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acconsentirà, in caso di affidamento dell’appalto, all’esecuzione anticipata del medesimo su semplice richiesta della Stazione Appaltante, per motivate ragioni di urgenza;</w:t>
      </w:r>
    </w:p>
    <w:p w14:paraId="51D68125" w14:textId="3605CB1C" w:rsidR="00CD4984" w:rsidRPr="00375F48" w:rsidRDefault="00022692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senza diritto di rivalsa i costi sostenuti per la registrazione del contratto e gli altri costi accessori della procedura, dovuti per legg</w:t>
      </w:r>
      <w:r w:rsidR="00DC078D" w:rsidRPr="00375F48">
        <w:rPr>
          <w:rFonts w:asciiTheme="minorHAnsi" w:hAnsiTheme="minorHAnsi" w:cstheme="minorHAnsi"/>
          <w:color w:val="000000"/>
          <w:sz w:val="22"/>
          <w:szCs w:val="22"/>
        </w:rPr>
        <w:t>e;</w:t>
      </w:r>
    </w:p>
    <w:p w14:paraId="699AC0E2" w14:textId="77777777"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Misure 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8DCA25" w14:textId="7129C2A7" w:rsidR="00480644" w:rsidRPr="00480644" w:rsidRDefault="00DC078D" w:rsidP="00480644">
      <w:pPr>
        <w:widowControl/>
        <w:adjustRightInd/>
        <w:spacing w:after="120" w:line="276" w:lineRule="auto"/>
        <w:textAlignment w:val="auto"/>
        <w:rPr>
          <w:rFonts w:ascii="Calibri" w:hAnsi="Calibri" w:cs="Calibri"/>
          <w:b/>
          <w:sz w:val="22"/>
          <w:szCs w:val="22"/>
        </w:rPr>
      </w:pPr>
      <w:r w:rsidRPr="00480644">
        <w:rPr>
          <w:rFonts w:ascii="Calibri" w:hAnsi="Calibri" w:cs="Calibri"/>
          <w:b/>
          <w:sz w:val="22"/>
          <w:szCs w:val="22"/>
        </w:rPr>
        <w:t>A</w:t>
      </w:r>
      <w:r w:rsidR="00387F1D" w:rsidRPr="00480644">
        <w:rPr>
          <w:rFonts w:ascii="Calibri" w:hAnsi="Calibri" w:cs="Calibri"/>
          <w:b/>
          <w:sz w:val="22"/>
          <w:szCs w:val="22"/>
        </w:rPr>
        <w:t>.</w:t>
      </w:r>
      <w:r w:rsidR="004B1904" w:rsidRPr="00480644">
        <w:rPr>
          <w:rFonts w:ascii="Calibri" w:hAnsi="Calibri" w:cs="Calibri"/>
          <w:b/>
          <w:sz w:val="22"/>
          <w:szCs w:val="22"/>
        </w:rPr>
        <w:t>1</w:t>
      </w:r>
      <w:r w:rsidR="00387F1D" w:rsidRPr="00480644">
        <w:rPr>
          <w:rFonts w:ascii="Calibri" w:hAnsi="Calibri" w:cs="Calibri"/>
          <w:b/>
          <w:sz w:val="22"/>
          <w:szCs w:val="22"/>
        </w:rPr>
        <w:t xml:space="preserve">) </w:t>
      </w:r>
      <w:r w:rsidR="00480644" w:rsidRPr="00480644">
        <w:rPr>
          <w:rFonts w:ascii="Calibri" w:hAnsi="Calibri" w:cs="Calibri"/>
          <w:b/>
          <w:sz w:val="22"/>
          <w:szCs w:val="22"/>
        </w:rPr>
        <w:t>Informazioni relative al subappalto</w:t>
      </w:r>
    </w:p>
    <w:p w14:paraId="5D90CA33" w14:textId="77777777" w:rsidR="00480644" w:rsidRPr="00480644" w:rsidRDefault="00480644" w:rsidP="00480644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  <w:r w:rsidRPr="00480644">
        <w:rPr>
          <w:rFonts w:ascii="Calibri" w:hAnsi="Calibri" w:cs="Calibri"/>
          <w:bCs/>
          <w:sz w:val="22"/>
          <w:szCs w:val="22"/>
        </w:rPr>
        <w:t>[</w:t>
      </w:r>
      <w:r w:rsidRPr="00480644">
        <w:rPr>
          <w:rFonts w:ascii="Calibri" w:hAnsi="Calibri" w:cs="Calibri"/>
          <w:b/>
          <w:i/>
          <w:sz w:val="22"/>
          <w:szCs w:val="22"/>
        </w:rPr>
        <w:t>clausole a selezione alternativa</w:t>
      </w:r>
      <w:r w:rsidRPr="00480644">
        <w:rPr>
          <w:rFonts w:ascii="Calibri" w:hAnsi="Calibri" w:cs="Calibri"/>
          <w:bCs/>
          <w:sz w:val="22"/>
          <w:szCs w:val="22"/>
        </w:rPr>
        <w:t>]</w:t>
      </w:r>
    </w:p>
    <w:p w14:paraId="16AA01CA" w14:textId="77777777" w:rsidR="00480644" w:rsidRPr="00480644" w:rsidRDefault="00480644" w:rsidP="00480644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="Calibri" w:hAnsi="Calibri" w:cs="Calibri"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 xml:space="preserve"> che </w:t>
      </w:r>
      <w:r w:rsidRPr="00480644">
        <w:rPr>
          <w:rFonts w:ascii="Calibri" w:hAnsi="Calibri" w:cs="Calibri"/>
          <w:b/>
          <w:bCs/>
          <w:sz w:val="22"/>
          <w:szCs w:val="22"/>
        </w:rPr>
        <w:t>non</w:t>
      </w:r>
      <w:r w:rsidRPr="00480644">
        <w:rPr>
          <w:rFonts w:ascii="Calibri" w:hAnsi="Calibri" w:cs="Calibri"/>
          <w:sz w:val="22"/>
          <w:szCs w:val="22"/>
        </w:rPr>
        <w:t xml:space="preserve"> intende subappaltare o concedere in cottimo parte delle prestazioni;</w:t>
      </w:r>
    </w:p>
    <w:p w14:paraId="13134E25" w14:textId="77777777" w:rsidR="00480644" w:rsidRPr="00480644" w:rsidRDefault="00480644" w:rsidP="00480644">
      <w:pPr>
        <w:spacing w:after="120" w:line="276" w:lineRule="auto"/>
        <w:rPr>
          <w:rFonts w:ascii="Calibri" w:hAnsi="Calibri" w:cs="Calibri"/>
          <w:i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>[</w:t>
      </w:r>
      <w:r w:rsidRPr="00480644">
        <w:rPr>
          <w:rFonts w:ascii="Calibri" w:hAnsi="Calibri" w:cs="Calibri"/>
          <w:b/>
          <w:bCs/>
          <w:i/>
          <w:sz w:val="22"/>
          <w:szCs w:val="22"/>
        </w:rPr>
        <w:t>ovvero</w:t>
      </w:r>
      <w:r w:rsidRPr="00480644">
        <w:rPr>
          <w:rFonts w:ascii="Calibri" w:hAnsi="Calibri" w:cs="Calibri"/>
          <w:sz w:val="22"/>
          <w:szCs w:val="22"/>
        </w:rPr>
        <w:t>]</w:t>
      </w:r>
    </w:p>
    <w:p w14:paraId="66A997EA" w14:textId="77777777" w:rsidR="00480644" w:rsidRPr="00480644" w:rsidRDefault="00480644" w:rsidP="00480644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="Calibri" w:hAnsi="Calibri" w:cs="Calibri"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>che intende subappaltare o concedere in cottimo parte delle prestazioni;</w:t>
      </w:r>
    </w:p>
    <w:p w14:paraId="1335C7DF" w14:textId="77777777" w:rsidR="00480644" w:rsidRPr="00480644" w:rsidRDefault="00480644" w:rsidP="00480644">
      <w:pPr>
        <w:spacing w:after="12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>[</w:t>
      </w:r>
      <w:r w:rsidRPr="00480644">
        <w:rPr>
          <w:rFonts w:ascii="Calibri" w:hAnsi="Calibri" w:cs="Calibri"/>
          <w:i/>
          <w:sz w:val="22"/>
          <w:szCs w:val="22"/>
        </w:rPr>
        <w:t xml:space="preserve">compilare i seguenti campi </w:t>
      </w:r>
      <w:r w:rsidRPr="00480644">
        <w:rPr>
          <w:rFonts w:ascii="Calibri" w:hAnsi="Calibri" w:cs="Calibri"/>
          <w:b/>
          <w:bCs/>
          <w:i/>
          <w:sz w:val="22"/>
          <w:szCs w:val="22"/>
          <w:u w:val="single"/>
        </w:rPr>
        <w:t>solo in caso</w:t>
      </w:r>
      <w:r w:rsidRPr="00480644">
        <w:rPr>
          <w:rFonts w:ascii="Calibri" w:hAnsi="Calibri" w:cs="Calibri"/>
          <w:i/>
          <w:sz w:val="22"/>
          <w:szCs w:val="22"/>
        </w:rPr>
        <w:t xml:space="preserve"> di subappalto o di cottimo</w:t>
      </w:r>
      <w:r w:rsidRPr="00480644">
        <w:rPr>
          <w:rFonts w:ascii="Calibri" w:hAnsi="Calibri" w:cs="Calibri"/>
          <w:sz w:val="22"/>
          <w:szCs w:val="22"/>
        </w:rPr>
        <w:t>]</w:t>
      </w:r>
    </w:p>
    <w:p w14:paraId="11418404" w14:textId="3A3690DC" w:rsidR="00480644" w:rsidRPr="00480644" w:rsidRDefault="00480644" w:rsidP="00480644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="Calibri" w:hAnsi="Calibri" w:cs="Calibri"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 xml:space="preserve">che la parte delle lavorazioni che intende subappaltare, nel rispetto dell’art. 119 del </w:t>
      </w:r>
      <w:proofErr w:type="spellStart"/>
      <w:r>
        <w:rPr>
          <w:rFonts w:ascii="Calibri" w:hAnsi="Calibri" w:cs="Calibri"/>
          <w:sz w:val="22"/>
          <w:szCs w:val="22"/>
        </w:rPr>
        <w:t>D.Lgs.</w:t>
      </w:r>
      <w:proofErr w:type="spellEnd"/>
      <w:r>
        <w:rPr>
          <w:rFonts w:ascii="Calibri" w:hAnsi="Calibri" w:cs="Calibri"/>
          <w:sz w:val="22"/>
          <w:szCs w:val="22"/>
        </w:rPr>
        <w:t xml:space="preserve"> n. 36/2023</w:t>
      </w:r>
      <w:r w:rsidRPr="00480644">
        <w:rPr>
          <w:rFonts w:ascii="Calibri" w:hAnsi="Calibri" w:cs="Calibri"/>
          <w:sz w:val="22"/>
          <w:szCs w:val="22"/>
        </w:rPr>
        <w:t xml:space="preserve"> è la seguente: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3496"/>
      </w:tblGrid>
      <w:tr w:rsidR="00480644" w:rsidRPr="00480644" w14:paraId="246BDAD3" w14:textId="77777777" w:rsidTr="00E24A82">
        <w:trPr>
          <w:jc w:val="center"/>
        </w:trPr>
        <w:tc>
          <w:tcPr>
            <w:tcW w:w="4296" w:type="dxa"/>
            <w:shd w:val="clear" w:color="auto" w:fill="D9D9D9" w:themeFill="background1" w:themeFillShade="D9"/>
          </w:tcPr>
          <w:p w14:paraId="1972444E" w14:textId="77777777" w:rsidR="00480644" w:rsidRPr="00480644" w:rsidRDefault="00480644" w:rsidP="00480644">
            <w:pPr>
              <w:pStyle w:val="Paragrafoelenco"/>
              <w:spacing w:after="120" w:line="276" w:lineRule="auto"/>
              <w:ind w:left="-835" w:firstLine="835"/>
              <w:jc w:val="center"/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</w:pPr>
            <w:r w:rsidRPr="00480644"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  <w:t>Oggetto del subappalto</w:t>
            </w:r>
          </w:p>
        </w:tc>
        <w:tc>
          <w:tcPr>
            <w:tcW w:w="3496" w:type="dxa"/>
            <w:shd w:val="clear" w:color="auto" w:fill="D9D9D9" w:themeFill="background1" w:themeFillShade="D9"/>
          </w:tcPr>
          <w:p w14:paraId="4FB31650" w14:textId="77777777" w:rsidR="00480644" w:rsidRPr="00480644" w:rsidRDefault="00480644" w:rsidP="00480644">
            <w:pPr>
              <w:pStyle w:val="Paragrafoelenco"/>
              <w:spacing w:after="120" w:line="276" w:lineRule="auto"/>
              <w:ind w:left="0"/>
              <w:jc w:val="center"/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</w:pPr>
            <w:r w:rsidRPr="00480644"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  <w:t xml:space="preserve">Percentuale </w:t>
            </w:r>
          </w:p>
        </w:tc>
      </w:tr>
      <w:tr w:rsidR="00480644" w:rsidRPr="00480644" w14:paraId="1D8E9C22" w14:textId="77777777" w:rsidTr="00E24A82">
        <w:trPr>
          <w:trHeight w:val="697"/>
          <w:jc w:val="center"/>
        </w:trPr>
        <w:tc>
          <w:tcPr>
            <w:tcW w:w="4296" w:type="dxa"/>
          </w:tcPr>
          <w:p w14:paraId="58B6895F" w14:textId="77777777" w:rsidR="00480644" w:rsidRPr="00480644" w:rsidRDefault="00480644" w:rsidP="00480644">
            <w:pPr>
              <w:widowControl/>
              <w:adjustRightInd/>
              <w:spacing w:after="120" w:line="276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96" w:type="dxa"/>
          </w:tcPr>
          <w:p w14:paraId="6DC0EE9B" w14:textId="77777777" w:rsidR="00480644" w:rsidRPr="00480644" w:rsidRDefault="00480644" w:rsidP="00480644">
            <w:pPr>
              <w:widowControl/>
              <w:adjustRightInd/>
              <w:spacing w:after="120" w:line="276" w:lineRule="auto"/>
              <w:ind w:left="72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A69ACF" w14:textId="03088684" w:rsidR="00480644" w:rsidRDefault="00480644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449E651" w14:textId="45C1B11F" w:rsidR="00387F1D" w:rsidRPr="00375F48" w:rsidRDefault="00480644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A.2)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Dichiarazioni aggiuntive nel caso di raggruppamenti</w:t>
      </w:r>
      <w:r w:rsidR="008615EF" w:rsidRPr="00375F48">
        <w:rPr>
          <w:rFonts w:asciiTheme="minorHAnsi" w:hAnsiTheme="minorHAnsi" w:cstheme="minorHAnsi"/>
          <w:b/>
          <w:sz w:val="22"/>
          <w:szCs w:val="22"/>
        </w:rPr>
        <w:t xml:space="preserve"> di operatori economici,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consorzi ordinari</w:t>
      </w:r>
    </w:p>
    <w:p w14:paraId="7565C017" w14:textId="329AD613" w:rsidR="00593BE9" w:rsidRPr="00375F48" w:rsidRDefault="00593BE9" w:rsidP="00480644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selezionare la casella in caso di raggruppamenti o consorzi </w:t>
      </w:r>
      <w:r w:rsidR="00A4757C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ordinari</w:t>
      </w:r>
      <w:r w:rsidR="00364C15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364C15"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>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</w:t>
      </w:r>
      <w:r w:rsidR="00626A7D"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5B872D9C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6BEDB23B" w14:textId="69123BEE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 w:rsidR="0026429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18DB653E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4CCC9B34" w14:textId="7014B629" w:rsidR="00364C15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lastRenderedPageBreak/>
        <w:t xml:space="preserve">a non modificare la composizione del raggruppamento o del consorzio, rispetto a quanto dichiarato </w:t>
      </w:r>
      <w:r w:rsidR="006C58E9" w:rsidRPr="00375F48">
        <w:rPr>
          <w:rFonts w:asciiTheme="minorHAnsi" w:hAnsiTheme="minorHAnsi" w:cstheme="minorHAnsi"/>
          <w:sz w:val="22"/>
          <w:szCs w:val="22"/>
        </w:rPr>
        <w:t>nel Preventivo</w:t>
      </w:r>
      <w:r w:rsidRPr="00375F4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E40E84C" w14:textId="31D11FA9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 w:rsidR="00264298"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264298">
        <w:rPr>
          <w:rFonts w:asciiTheme="minorHAnsi" w:hAnsiTheme="minorHAnsi" w:cstheme="minorHAnsi"/>
          <w:sz w:val="22"/>
          <w:szCs w:val="22"/>
        </w:rPr>
        <w:t>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 w:rsidR="00264298"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6B1C5EEF" w14:textId="4687018A" w:rsidR="00593BE9" w:rsidRPr="00375F48" w:rsidRDefault="00593BE9" w:rsidP="001E38D6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642B9F5D" w14:textId="025C0920" w:rsidR="00593BE9" w:rsidRPr="00375F48" w:rsidRDefault="00593BE9" w:rsidP="001E38D6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</w:t>
      </w:r>
      <w:r w:rsidR="00BD5F0D" w:rsidRPr="00375F48">
        <w:rPr>
          <w:rFonts w:asciiTheme="minorHAnsi" w:hAnsiTheme="minorHAnsi" w:cstheme="minorHAnsi"/>
          <w:i/>
          <w:sz w:val="22"/>
          <w:szCs w:val="22"/>
        </w:rPr>
        <w:t xml:space="preserve">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4B222CE" w14:textId="2B2BA37D" w:rsidR="00D939A9" w:rsidRPr="00375F48" w:rsidRDefault="00593BE9" w:rsidP="001E38D6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1AED75C7" w14:textId="5C7CD953" w:rsidR="00D939A9" w:rsidRPr="00375F48" w:rsidRDefault="00DC078D" w:rsidP="001E38D6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80644">
        <w:rPr>
          <w:rFonts w:asciiTheme="minorHAnsi" w:hAnsiTheme="minorHAnsi" w:cstheme="minorHAnsi"/>
          <w:b/>
          <w:sz w:val="22"/>
          <w:szCs w:val="22"/>
        </w:rPr>
        <w:t>3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="00D939A9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 w:rsidR="00264298">
        <w:rPr>
          <w:rFonts w:asciiTheme="minorHAnsi" w:hAnsiTheme="minorHAnsi" w:cstheme="minorHAnsi"/>
          <w:b/>
          <w:sz w:val="22"/>
          <w:szCs w:val="22"/>
        </w:rPr>
        <w:t>65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, comma 2, </w:t>
      </w:r>
      <w:proofErr w:type="spellStart"/>
      <w:r w:rsidR="00D939A9" w:rsidRPr="00375F48">
        <w:rPr>
          <w:rFonts w:asciiTheme="minorHAnsi" w:hAnsiTheme="minorHAnsi" w:cstheme="minorHAnsi"/>
          <w:b/>
          <w:sz w:val="22"/>
          <w:szCs w:val="22"/>
        </w:rPr>
        <w:t>lett</w:t>
      </w:r>
      <w:proofErr w:type="spellEnd"/>
      <w:r w:rsidR="00D939A9" w:rsidRPr="00375F48">
        <w:rPr>
          <w:rFonts w:asciiTheme="minorHAnsi" w:hAnsiTheme="minorHAnsi" w:cstheme="minorHAnsi"/>
          <w:b/>
          <w:sz w:val="22"/>
          <w:szCs w:val="22"/>
        </w:rPr>
        <w:t>. b)</w:t>
      </w:r>
      <w:r w:rsidR="00FD1A69">
        <w:rPr>
          <w:rFonts w:asciiTheme="minorHAnsi" w:hAnsiTheme="minorHAnsi" w:cstheme="minorHAnsi"/>
          <w:b/>
          <w:sz w:val="22"/>
          <w:szCs w:val="22"/>
        </w:rPr>
        <w:t>, c)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b/>
          <w:sz w:val="22"/>
          <w:szCs w:val="22"/>
        </w:rPr>
        <w:t>d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 w:rsidR="007B710A">
        <w:rPr>
          <w:rFonts w:asciiTheme="minorHAnsi" w:hAnsiTheme="minorHAnsi" w:cstheme="minorHAnsi"/>
          <w:b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>.</w:t>
      </w:r>
      <w:r w:rsidR="007B710A">
        <w:rPr>
          <w:rFonts w:asciiTheme="minorHAnsi" w:hAnsiTheme="minorHAnsi" w:cstheme="minorHAnsi"/>
          <w:b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b/>
          <w:sz w:val="22"/>
          <w:szCs w:val="22"/>
        </w:rPr>
        <w:t>n.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298">
        <w:rPr>
          <w:rFonts w:asciiTheme="minorHAnsi" w:hAnsiTheme="minorHAnsi" w:cstheme="minorHAnsi"/>
          <w:b/>
          <w:sz w:val="22"/>
          <w:szCs w:val="22"/>
        </w:rPr>
        <w:t>36/2023</w:t>
      </w:r>
      <w:r w:rsidR="00C0545E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F65276" w14:textId="060075F4" w:rsidR="00F235E8" w:rsidRPr="00375F48" w:rsidRDefault="00F235E8" w:rsidP="001E38D6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rziati per i quali il consorzio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concorre sono i seguenti: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587D955" w14:textId="77777777" w:rsidR="00593BE9" w:rsidRPr="00375F48" w:rsidRDefault="00593BE9" w:rsidP="001E38D6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7A9918F" w14:textId="4FB10AF8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[Luogo e Data]</w:t>
      </w:r>
      <w:r w:rsidR="00B033FB" w:rsidRPr="00375F4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___________,</w:t>
      </w:r>
      <w:r w:rsidR="00B033FB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___________.</w:t>
      </w:r>
    </w:p>
    <w:p w14:paraId="2F41E235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0D8FDB22" w14:textId="77777777" w:rsidR="00593BE9" w:rsidRPr="00375F48" w:rsidRDefault="00593BE9" w:rsidP="001E38D6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4119CA1A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59A9FB26" w14:textId="77777777" w:rsidR="00CB7DC7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1CB091E9" w14:textId="6A309D16" w:rsidR="00CB7DC7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prodotta da ciascuna impresa concorrente, da ogni singolo operatore del raggruppamento o del consorzio ordinario</w:t>
      </w:r>
      <w:r w:rsidR="00A67266" w:rsidRPr="00375F4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dai consorzi di cui all’art. </w:t>
      </w:r>
      <w:r w:rsidR="00264298"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, comma 2, </w:t>
      </w:r>
      <w:proofErr w:type="spellStart"/>
      <w:r w:rsidRPr="00375F48">
        <w:rPr>
          <w:rFonts w:asciiTheme="minorHAnsi" w:hAnsiTheme="minorHAnsi" w:cstheme="minorHAnsi"/>
          <w:i/>
          <w:sz w:val="22"/>
          <w:szCs w:val="22"/>
        </w:rPr>
        <w:t>lett</w:t>
      </w:r>
      <w:proofErr w:type="spellEnd"/>
      <w:r w:rsidRPr="00375F48">
        <w:rPr>
          <w:rFonts w:asciiTheme="minorHAnsi" w:hAnsiTheme="minorHAnsi" w:cstheme="minorHAnsi"/>
          <w:i/>
          <w:sz w:val="22"/>
          <w:szCs w:val="22"/>
        </w:rPr>
        <w:t>. b)</w:t>
      </w:r>
      <w:r w:rsidR="00FD1A69"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 w:rsidR="007B710A">
        <w:rPr>
          <w:rFonts w:asciiTheme="minorHAnsi" w:hAnsiTheme="minorHAnsi" w:cstheme="minorHAnsi"/>
          <w:i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>.</w:t>
      </w:r>
      <w:r w:rsidR="007B710A">
        <w:rPr>
          <w:rFonts w:asciiTheme="minorHAnsi" w:hAnsiTheme="minorHAnsi" w:cstheme="minorHAnsi"/>
          <w:i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 w:rsidR="00264298"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3CDA699E" w14:textId="77777777" w:rsidR="00CB7DC7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57729E60" w14:textId="09AC9342" w:rsidR="00926BF5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6332A51C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8F51404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627D408B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sz w:val="26"/>
          <w:szCs w:val="26"/>
          <w:lang w:val="it-IT"/>
        </w:rPr>
      </w:pPr>
    </w:p>
    <w:sectPr w:rsidR="007A3307" w:rsidRPr="00A236DA" w:rsidSect="00E474DB">
      <w:footerReference w:type="default" r:id="rId9"/>
      <w:headerReference w:type="first" r:id="rId10"/>
      <w:footerReference w:type="first" r:id="rId11"/>
      <w:pgSz w:w="11906" w:h="16838"/>
      <w:pgMar w:top="1418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C60E7" w14:textId="77777777" w:rsidR="00FF6DB0" w:rsidRDefault="00FF6DB0">
      <w:r>
        <w:separator/>
      </w:r>
    </w:p>
  </w:endnote>
  <w:endnote w:type="continuationSeparator" w:id="0">
    <w:p w14:paraId="4336290D" w14:textId="77777777" w:rsidR="00FF6DB0" w:rsidRDefault="00FF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6C792" w14:textId="2A17945F" w:rsidR="00B05C70" w:rsidRPr="00890845" w:rsidRDefault="00356753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7</w:t>
        </w:r>
        <w:r w:rsidR="00B05C70" w:rsidRPr="00D71392">
          <w:rPr>
            <w:sz w:val="16"/>
            <w:szCs w:val="16"/>
          </w:rPr>
          <w:fldChar w:fldCharType="end"/>
        </w:r>
      </w:sdtContent>
    </w:sdt>
    <w:r w:rsidR="0089084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3DC41B" wp14:editId="1926DC31">
              <wp:simplePos x="0" y="0"/>
              <wp:positionH relativeFrom="margin">
                <wp:align>center</wp:align>
              </wp:positionH>
              <wp:positionV relativeFrom="paragraph">
                <wp:posOffset>189230</wp:posOffset>
              </wp:positionV>
              <wp:extent cx="7200000" cy="630000"/>
              <wp:effectExtent l="0" t="0" r="1270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4F99ABD" id="Gruppo 3" o:spid="_x0000_s1026" style="position:absolute;margin-left:0;margin-top:14.9pt;width:566.95pt;height:49.6pt;z-index:251661312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B6724" w14:textId="2E53B0C6" w:rsidR="0096764F" w:rsidRPr="00375F48" w:rsidRDefault="00356753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  <w:r w:rsidR="00375F4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1F6644" wp14:editId="449AFF8C">
              <wp:simplePos x="0" y="0"/>
              <wp:positionH relativeFrom="page">
                <wp:align>center</wp:align>
              </wp:positionH>
              <wp:positionV relativeFrom="paragraph">
                <wp:posOffset>176530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2CEAF66" id="Gruppo 3" o:spid="_x0000_s1026" style="position:absolute;margin-left:0;margin-top:13.9pt;width:566.95pt;height:49.6pt;z-index:251659264;mso-position-horizontal:center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Vltztt8AAAAIAQAADwAAAAAAAAAA&#10;AAAAAACdxAAAZHJzL2Rvd25yZXYueG1sUEsBAi0AFAAGAAgAAAAhAKomDr68AAAAIQEAABkAAAAA&#10;AAAAAAAAAAAAqcUAAGRycy9fcmVscy9lMm9Eb2MueG1sLnJlbHNQSwUGAAAAAAYABgB8AQAAnMYA&#10;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38969" w14:textId="77777777" w:rsidR="00FF6DB0" w:rsidRDefault="00FF6DB0">
      <w:r>
        <w:separator/>
      </w:r>
    </w:p>
  </w:footnote>
  <w:footnote w:type="continuationSeparator" w:id="0">
    <w:p w14:paraId="08074842" w14:textId="77777777" w:rsidR="00FF6DB0" w:rsidRDefault="00FF6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2A7D3E"/>
    <w:multiLevelType w:val="hybridMultilevel"/>
    <w:tmpl w:val="48A68AC0"/>
    <w:lvl w:ilvl="0" w:tplc="85EEA25A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i/>
        <w:iCs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35"/>
  </w:num>
  <w:num w:numId="4">
    <w:abstractNumId w:val="15"/>
  </w:num>
  <w:num w:numId="5">
    <w:abstractNumId w:val="36"/>
  </w:num>
  <w:num w:numId="6">
    <w:abstractNumId w:val="50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7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2"/>
  </w:num>
  <w:num w:numId="17">
    <w:abstractNumId w:val="41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6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2"/>
  </w:num>
  <w:num w:numId="33">
    <w:abstractNumId w:val="40"/>
  </w:num>
  <w:num w:numId="34">
    <w:abstractNumId w:val="43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49"/>
  </w:num>
  <w:num w:numId="42">
    <w:abstractNumId w:val="48"/>
  </w:num>
  <w:num w:numId="43">
    <w:abstractNumId w:val="44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0"/>
  </w:num>
  <w:num w:numId="53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07F47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6753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644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6422"/>
    <w:rsid w:val="007176D9"/>
    <w:rsid w:val="00717C44"/>
    <w:rsid w:val="0072110B"/>
    <w:rsid w:val="00723441"/>
    <w:rsid w:val="007245FF"/>
    <w:rsid w:val="00726F32"/>
    <w:rsid w:val="007270E3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4568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0949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0BD4"/>
    <w:rsid w:val="00B71606"/>
    <w:rsid w:val="00B717BE"/>
    <w:rsid w:val="00B72DD3"/>
    <w:rsid w:val="00B73AA4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6548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6DB0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  <w:style w:type="paragraph" w:styleId="Rientrocorpodeltesto2">
    <w:name w:val="Body Text Indent 2"/>
    <w:basedOn w:val="Normale"/>
    <w:link w:val="Rientrocorpodeltesto2Carattere"/>
    <w:unhideWhenUsed/>
    <w:rsid w:val="00356753"/>
    <w:pPr>
      <w:widowControl/>
      <w:adjustRightInd/>
      <w:spacing w:after="120" w:line="480" w:lineRule="auto"/>
      <w:ind w:left="283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5675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  <w:style w:type="paragraph" w:styleId="Rientrocorpodeltesto2">
    <w:name w:val="Body Text Indent 2"/>
    <w:basedOn w:val="Normale"/>
    <w:link w:val="Rientrocorpodeltesto2Carattere"/>
    <w:unhideWhenUsed/>
    <w:rsid w:val="00356753"/>
    <w:pPr>
      <w:widowControl/>
      <w:adjustRightInd/>
      <w:spacing w:after="120" w:line="480" w:lineRule="auto"/>
      <w:ind w:left="283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5675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A481-EAEE-4DA7-9773-24946030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1841</Words>
  <Characters>11136</Characters>
  <Application>Microsoft Office Word</Application>
  <DocSecurity>0</DocSecurity>
  <Lines>92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2024-02-21T18:54:00Z</dcterms:created>
  <dcterms:modified xsi:type="dcterms:W3CDTF">2024-07-04T14:54:00Z</dcterms:modified>
</cp:coreProperties>
</file>