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1D" w:rsidRPr="0050031D" w:rsidRDefault="0050031D" w:rsidP="0050031D">
      <w:pPr>
        <w:spacing w:line="240" w:lineRule="auto"/>
        <w:rPr>
          <w:rFonts w:ascii="English111 Adagio BT" w:hAnsi="English111 Adagio BT" w:cs="English111 Adagio BT"/>
          <w:sz w:val="20"/>
          <w:szCs w:val="20"/>
          <w:lang w:eastAsia="it-IT"/>
        </w:rPr>
      </w:pPr>
      <w:r w:rsidRPr="0050031D">
        <w:rPr>
          <w:sz w:val="16"/>
          <w:szCs w:val="16"/>
          <w:lang w:eastAsia="it-IT"/>
        </w:rPr>
        <w:t xml:space="preserve">                                                                                     </w:t>
      </w:r>
      <w:r>
        <w:rPr>
          <w:noProof/>
          <w:sz w:val="20"/>
          <w:szCs w:val="20"/>
          <w:lang w:eastAsia="it-IT"/>
        </w:rPr>
        <w:drawing>
          <wp:inline distT="0" distB="0" distL="0" distR="0">
            <wp:extent cx="5991225" cy="8001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800100"/>
                    </a:xfrm>
                    <a:prstGeom prst="rect">
                      <a:avLst/>
                    </a:prstGeom>
                    <a:noFill/>
                    <a:ln>
                      <a:noFill/>
                    </a:ln>
                  </pic:spPr>
                </pic:pic>
              </a:graphicData>
            </a:graphic>
          </wp:inline>
        </w:drawing>
      </w:r>
      <w:r w:rsidRPr="0050031D">
        <w:rPr>
          <w:sz w:val="16"/>
          <w:szCs w:val="16"/>
          <w:lang w:eastAsia="it-IT"/>
        </w:rPr>
        <w:t xml:space="preserve">                                                                                                                                                                                </w:t>
      </w:r>
    </w:p>
    <w:p w:rsidR="0050031D" w:rsidRDefault="0050031D" w:rsidP="0050031D">
      <w:pPr>
        <w:widowControl w:val="0"/>
        <w:tabs>
          <w:tab w:val="left" w:pos="1733"/>
        </w:tabs>
        <w:autoSpaceDE w:val="0"/>
        <w:autoSpaceDN w:val="0"/>
        <w:spacing w:line="240" w:lineRule="auto"/>
        <w:ind w:right="284"/>
        <w:jc w:val="center"/>
        <w:rPr>
          <w:rFonts w:ascii="Calibri" w:eastAsia="Calibri" w:hAnsi="Calibri" w:cs="Calibri"/>
          <w:b/>
          <w:sz w:val="22"/>
          <w:szCs w:val="22"/>
        </w:rPr>
      </w:pPr>
    </w:p>
    <w:p w:rsidR="0050031D" w:rsidRPr="0050031D" w:rsidRDefault="0050031D" w:rsidP="0050031D">
      <w:pPr>
        <w:widowControl w:val="0"/>
        <w:tabs>
          <w:tab w:val="left" w:pos="1733"/>
        </w:tabs>
        <w:autoSpaceDE w:val="0"/>
        <w:autoSpaceDN w:val="0"/>
        <w:spacing w:line="240" w:lineRule="auto"/>
        <w:ind w:right="284"/>
        <w:jc w:val="center"/>
        <w:rPr>
          <w:rFonts w:ascii="Calibri" w:eastAsia="Calibri" w:hAnsi="Calibri" w:cs="Calibri"/>
          <w:b/>
          <w:sz w:val="22"/>
          <w:szCs w:val="22"/>
        </w:rPr>
      </w:pPr>
      <w:r>
        <w:rPr>
          <w:noProof/>
          <w:sz w:val="20"/>
          <w:szCs w:val="20"/>
          <w:lang w:eastAsia="it-IT"/>
        </w:rPr>
        <w:drawing>
          <wp:anchor distT="0" distB="0" distL="114300" distR="114300" simplePos="0" relativeHeight="251659264" behindDoc="0" locked="0" layoutInCell="1" allowOverlap="1">
            <wp:simplePos x="0" y="0"/>
            <wp:positionH relativeFrom="column">
              <wp:posOffset>2675890</wp:posOffset>
            </wp:positionH>
            <wp:positionV relativeFrom="paragraph">
              <wp:posOffset>81915</wp:posOffset>
            </wp:positionV>
            <wp:extent cx="441960" cy="434340"/>
            <wp:effectExtent l="0" t="0" r="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434340"/>
                    </a:xfrm>
                    <a:prstGeom prst="rect">
                      <a:avLst/>
                    </a:prstGeom>
                    <a:noFill/>
                    <a:ln>
                      <a:noFill/>
                    </a:ln>
                  </pic:spPr>
                </pic:pic>
              </a:graphicData>
            </a:graphic>
          </wp:anchor>
        </w:drawing>
      </w:r>
    </w:p>
    <w:p w:rsidR="0050031D" w:rsidRPr="0050031D" w:rsidRDefault="0050031D" w:rsidP="0050031D">
      <w:pPr>
        <w:widowControl w:val="0"/>
        <w:tabs>
          <w:tab w:val="left" w:pos="1733"/>
        </w:tabs>
        <w:autoSpaceDE w:val="0"/>
        <w:autoSpaceDN w:val="0"/>
        <w:spacing w:line="240" w:lineRule="auto"/>
        <w:ind w:right="284"/>
        <w:jc w:val="center"/>
        <w:rPr>
          <w:rFonts w:ascii="Calibri" w:eastAsia="Calibri" w:hAnsi="Calibri" w:cs="Calibri"/>
          <w:b/>
          <w:sz w:val="22"/>
          <w:szCs w:val="22"/>
        </w:rPr>
      </w:pPr>
    </w:p>
    <w:p w:rsidR="0050031D" w:rsidRPr="0050031D" w:rsidRDefault="0050031D" w:rsidP="0050031D">
      <w:pPr>
        <w:widowControl w:val="0"/>
        <w:tabs>
          <w:tab w:val="left" w:pos="1733"/>
        </w:tabs>
        <w:autoSpaceDE w:val="0"/>
        <w:autoSpaceDN w:val="0"/>
        <w:spacing w:line="240" w:lineRule="auto"/>
        <w:ind w:right="284"/>
        <w:jc w:val="center"/>
        <w:rPr>
          <w:rFonts w:ascii="Calibri" w:eastAsia="Calibri" w:hAnsi="Calibri" w:cs="Calibri"/>
          <w:b/>
          <w:sz w:val="22"/>
          <w:szCs w:val="22"/>
        </w:rPr>
      </w:pPr>
    </w:p>
    <w:p w:rsidR="0050031D" w:rsidRPr="0050031D" w:rsidRDefault="0050031D" w:rsidP="0050031D">
      <w:pPr>
        <w:tabs>
          <w:tab w:val="left" w:pos="480"/>
        </w:tabs>
        <w:spacing w:line="240" w:lineRule="auto"/>
        <w:jc w:val="center"/>
        <w:rPr>
          <w:b/>
          <w:sz w:val="16"/>
          <w:szCs w:val="16"/>
          <w:lang w:eastAsia="it-IT"/>
        </w:rPr>
      </w:pPr>
    </w:p>
    <w:p w:rsidR="0050031D" w:rsidRPr="0050031D" w:rsidRDefault="0050031D" w:rsidP="0050031D">
      <w:pPr>
        <w:tabs>
          <w:tab w:val="left" w:pos="480"/>
        </w:tabs>
        <w:spacing w:line="240" w:lineRule="auto"/>
        <w:jc w:val="center"/>
        <w:rPr>
          <w:b/>
          <w:sz w:val="16"/>
          <w:szCs w:val="16"/>
          <w:lang w:eastAsia="it-IT"/>
        </w:rPr>
      </w:pPr>
      <w:r w:rsidRPr="0050031D">
        <w:rPr>
          <w:b/>
          <w:sz w:val="16"/>
          <w:szCs w:val="16"/>
          <w:lang w:eastAsia="it-IT"/>
        </w:rPr>
        <w:t>ISTITUTO D’ISTRUZIONE  SUPERIORE CASTROLIBERO</w:t>
      </w:r>
    </w:p>
    <w:p w:rsidR="0050031D" w:rsidRPr="0050031D" w:rsidRDefault="0050031D" w:rsidP="0050031D">
      <w:pPr>
        <w:spacing w:line="240" w:lineRule="auto"/>
        <w:jc w:val="center"/>
        <w:rPr>
          <w:b/>
          <w:sz w:val="16"/>
          <w:szCs w:val="16"/>
          <w:lang w:eastAsia="it-IT"/>
        </w:rPr>
      </w:pPr>
      <w:r w:rsidRPr="0050031D">
        <w:rPr>
          <w:b/>
          <w:sz w:val="16"/>
          <w:szCs w:val="16"/>
          <w:lang w:eastAsia="it-IT"/>
        </w:rPr>
        <w:t>LICEO SCIENTIFICO STATALE “SCIPIONE VALENTINI”</w:t>
      </w:r>
    </w:p>
    <w:p w:rsidR="0050031D" w:rsidRPr="0050031D" w:rsidRDefault="0050031D" w:rsidP="0050031D">
      <w:pPr>
        <w:spacing w:line="240" w:lineRule="auto"/>
        <w:jc w:val="center"/>
        <w:rPr>
          <w:b/>
          <w:sz w:val="16"/>
          <w:szCs w:val="16"/>
          <w:lang w:eastAsia="it-IT"/>
        </w:rPr>
      </w:pPr>
      <w:r w:rsidRPr="0050031D">
        <w:rPr>
          <w:b/>
          <w:sz w:val="16"/>
          <w:szCs w:val="16"/>
          <w:lang w:eastAsia="it-IT"/>
        </w:rPr>
        <w:t>LICEO SCIENTIFICO CON OPZIONE SCIENZE APPLICATE</w:t>
      </w:r>
    </w:p>
    <w:p w:rsidR="0050031D" w:rsidRPr="0050031D" w:rsidRDefault="0050031D" w:rsidP="0050031D">
      <w:pPr>
        <w:spacing w:line="240" w:lineRule="auto"/>
        <w:jc w:val="center"/>
        <w:rPr>
          <w:b/>
          <w:sz w:val="16"/>
          <w:szCs w:val="16"/>
          <w:lang w:eastAsia="it-IT"/>
        </w:rPr>
      </w:pPr>
      <w:r w:rsidRPr="0050031D">
        <w:rPr>
          <w:b/>
          <w:sz w:val="16"/>
          <w:szCs w:val="16"/>
          <w:lang w:eastAsia="it-IT"/>
        </w:rPr>
        <w:t>LICEO SCIENTIFICO AD INDIRIZZO SPORTIVO</w:t>
      </w:r>
    </w:p>
    <w:p w:rsidR="0050031D" w:rsidRPr="0050031D" w:rsidRDefault="0050031D" w:rsidP="0050031D">
      <w:pPr>
        <w:spacing w:line="240" w:lineRule="auto"/>
        <w:jc w:val="center"/>
        <w:rPr>
          <w:b/>
          <w:sz w:val="16"/>
          <w:szCs w:val="16"/>
          <w:lang w:eastAsia="it-IT"/>
        </w:rPr>
      </w:pPr>
      <w:r w:rsidRPr="0050031D">
        <w:rPr>
          <w:b/>
          <w:sz w:val="16"/>
          <w:szCs w:val="16"/>
          <w:lang w:eastAsia="it-IT"/>
        </w:rPr>
        <w:t>ISTITUTO TECNICO “ETTORE MAJORANA”</w:t>
      </w:r>
    </w:p>
    <w:p w:rsidR="0050031D" w:rsidRPr="0050031D" w:rsidRDefault="0050031D" w:rsidP="0050031D">
      <w:pPr>
        <w:spacing w:line="240" w:lineRule="auto"/>
        <w:jc w:val="center"/>
        <w:rPr>
          <w:b/>
          <w:sz w:val="16"/>
          <w:szCs w:val="16"/>
          <w:lang w:eastAsia="it-IT"/>
        </w:rPr>
      </w:pPr>
      <w:r w:rsidRPr="0050031D">
        <w:rPr>
          <w:b/>
          <w:sz w:val="16"/>
          <w:szCs w:val="16"/>
          <w:lang w:eastAsia="it-IT"/>
        </w:rPr>
        <w:t xml:space="preserve">SETTORE ECONOMICO – INDIRIZZI:AMMINISTRAZIONE, FINANZA E MARKETING; TURISMO </w:t>
      </w:r>
    </w:p>
    <w:p w:rsidR="0050031D" w:rsidRPr="0050031D" w:rsidRDefault="0050031D" w:rsidP="0050031D">
      <w:pPr>
        <w:spacing w:line="240" w:lineRule="auto"/>
        <w:jc w:val="center"/>
        <w:rPr>
          <w:b/>
          <w:sz w:val="16"/>
          <w:szCs w:val="16"/>
          <w:lang w:eastAsia="it-IT"/>
        </w:rPr>
      </w:pPr>
      <w:r w:rsidRPr="0050031D">
        <w:rPr>
          <w:b/>
          <w:sz w:val="16"/>
          <w:szCs w:val="16"/>
          <w:lang w:eastAsia="it-IT"/>
        </w:rPr>
        <w:t xml:space="preserve"> SETTORE TECNOLOGICO - INDIRIZZO COSTRUZIONE, AMBIENTE E TERRITORIO</w:t>
      </w:r>
    </w:p>
    <w:p w:rsidR="0050031D" w:rsidRPr="0050031D" w:rsidRDefault="0050031D" w:rsidP="0050031D">
      <w:pPr>
        <w:spacing w:line="240" w:lineRule="auto"/>
        <w:jc w:val="center"/>
        <w:rPr>
          <w:b/>
          <w:sz w:val="16"/>
          <w:szCs w:val="16"/>
          <w:lang w:eastAsia="it-IT"/>
        </w:rPr>
      </w:pPr>
      <w:r w:rsidRPr="0050031D">
        <w:rPr>
          <w:b/>
          <w:sz w:val="16"/>
          <w:szCs w:val="16"/>
          <w:lang w:eastAsia="it-IT"/>
        </w:rPr>
        <w:t xml:space="preserve">CORSI DI ISTRUZIONE PER ADULTI DI SECONDO LIVELLO AD INDIRIZZO AMMINISTRAZIONE, FINANZA E MARKETING </w:t>
      </w:r>
    </w:p>
    <w:p w:rsidR="0050031D" w:rsidRPr="0050031D" w:rsidRDefault="0050031D" w:rsidP="0050031D">
      <w:pPr>
        <w:spacing w:line="240" w:lineRule="auto"/>
        <w:jc w:val="center"/>
        <w:rPr>
          <w:b/>
          <w:sz w:val="16"/>
          <w:szCs w:val="16"/>
          <w:lang w:eastAsia="it-IT"/>
        </w:rPr>
      </w:pPr>
      <w:r w:rsidRPr="0050031D">
        <w:rPr>
          <w:b/>
          <w:sz w:val="16"/>
          <w:szCs w:val="16"/>
          <w:lang w:eastAsia="it-IT"/>
        </w:rPr>
        <w:t xml:space="preserve">CON ARTICOLAZIONE SISTEMI INFORMATIVI AZIENDALI E AD INDIRIZZO COSTRUZIONE, AMBIENTE E TERRITORIO </w:t>
      </w:r>
    </w:p>
    <w:p w:rsidR="0050031D" w:rsidRPr="0050031D" w:rsidRDefault="0050031D" w:rsidP="0050031D">
      <w:pPr>
        <w:spacing w:line="240" w:lineRule="auto"/>
        <w:jc w:val="center"/>
        <w:rPr>
          <w:b/>
          <w:sz w:val="16"/>
          <w:szCs w:val="16"/>
          <w:lang w:eastAsia="it-IT"/>
        </w:rPr>
      </w:pPr>
      <w:r w:rsidRPr="0050031D">
        <w:rPr>
          <w:b/>
          <w:sz w:val="16"/>
          <w:szCs w:val="16"/>
          <w:lang w:eastAsia="it-IT"/>
        </w:rPr>
        <w:t>Via Aldo Cannata, n. 1- 87040 – Castrolibero</w:t>
      </w:r>
    </w:p>
    <w:p w:rsidR="0050031D" w:rsidRPr="0050031D" w:rsidRDefault="0050031D" w:rsidP="0050031D">
      <w:pPr>
        <w:spacing w:line="240" w:lineRule="auto"/>
        <w:jc w:val="center"/>
        <w:rPr>
          <w:sz w:val="16"/>
          <w:szCs w:val="16"/>
          <w:lang w:eastAsia="it-IT"/>
        </w:rPr>
      </w:pPr>
      <w:r w:rsidRPr="0050031D">
        <w:rPr>
          <w:sz w:val="16"/>
          <w:szCs w:val="16"/>
          <w:lang w:eastAsia="it-IT"/>
        </w:rPr>
        <w:t xml:space="preserve">Distretto n. 15 – C.M. CSIS049007-C.F. 98008780789 </w:t>
      </w:r>
    </w:p>
    <w:p w:rsidR="0050031D" w:rsidRPr="0050031D" w:rsidRDefault="0050031D" w:rsidP="0050031D">
      <w:pPr>
        <w:spacing w:line="240" w:lineRule="auto"/>
        <w:jc w:val="center"/>
        <w:rPr>
          <w:sz w:val="16"/>
          <w:szCs w:val="16"/>
          <w:lang w:eastAsia="it-IT"/>
        </w:rPr>
      </w:pPr>
      <w:r w:rsidRPr="0050031D">
        <w:rPr>
          <w:b/>
          <w:sz w:val="16"/>
          <w:szCs w:val="16"/>
          <w:lang w:eastAsia="it-IT"/>
        </w:rPr>
        <w:t>Sito web</w:t>
      </w:r>
      <w:r w:rsidRPr="0050031D">
        <w:rPr>
          <w:b/>
          <w:color w:val="0000FF"/>
          <w:sz w:val="16"/>
          <w:szCs w:val="16"/>
          <w:lang w:eastAsia="it-IT"/>
        </w:rPr>
        <w:t xml:space="preserve"> www.iiscastrolibero.edu.it</w:t>
      </w:r>
      <w:r w:rsidRPr="0050031D">
        <w:rPr>
          <w:b/>
          <w:sz w:val="16"/>
          <w:szCs w:val="16"/>
          <w:lang w:eastAsia="it-IT"/>
        </w:rPr>
        <w:t xml:space="preserve">  - e-mail: </w:t>
      </w:r>
      <w:hyperlink r:id="rId10">
        <w:r w:rsidRPr="0050031D">
          <w:rPr>
            <w:b/>
            <w:color w:val="0000FF"/>
            <w:sz w:val="16"/>
            <w:szCs w:val="16"/>
            <w:lang w:eastAsia="it-IT"/>
          </w:rPr>
          <w:t>csis049007@istruzione.it</w:t>
        </w:r>
      </w:hyperlink>
      <w:r w:rsidRPr="0050031D">
        <w:rPr>
          <w:b/>
          <w:sz w:val="16"/>
          <w:szCs w:val="16"/>
          <w:lang w:eastAsia="it-IT"/>
        </w:rPr>
        <w:t xml:space="preserve">  PEC:csis049007@pec.istruzione.it</w:t>
      </w:r>
    </w:p>
    <w:p w:rsidR="0050031D" w:rsidRPr="0050031D" w:rsidRDefault="0050031D" w:rsidP="0050031D">
      <w:pPr>
        <w:spacing w:line="240" w:lineRule="auto"/>
        <w:jc w:val="center"/>
        <w:rPr>
          <w:sz w:val="20"/>
          <w:szCs w:val="20"/>
          <w:lang w:eastAsia="it-IT"/>
        </w:rPr>
      </w:pPr>
      <w:r w:rsidRPr="0050031D">
        <w:rPr>
          <w:b/>
          <w:sz w:val="16"/>
          <w:szCs w:val="16"/>
          <w:lang w:eastAsia="it-IT"/>
        </w:rPr>
        <w:t>Segreteria 0984-1865902/3/4 FAX 0984-1865950</w:t>
      </w:r>
    </w:p>
    <w:p w:rsidR="00C70A26" w:rsidRDefault="00C70A26" w:rsidP="00841F7D">
      <w:pPr>
        <w:spacing w:line="312" w:lineRule="auto"/>
        <w:rPr>
          <w:rFonts w:asciiTheme="minorHAnsi" w:hAnsiTheme="minorHAnsi" w:cstheme="minorHAnsi"/>
          <w:b/>
          <w:bCs/>
          <w:sz w:val="22"/>
          <w:szCs w:val="22"/>
        </w:rPr>
      </w:pPr>
    </w:p>
    <w:p w:rsidR="00254836" w:rsidRDefault="00254836" w:rsidP="00841F7D">
      <w:pPr>
        <w:spacing w:line="312" w:lineRule="auto"/>
        <w:rPr>
          <w:rFonts w:asciiTheme="minorHAnsi" w:hAnsiTheme="minorHAnsi" w:cstheme="minorHAnsi"/>
          <w:b/>
          <w:bCs/>
          <w:sz w:val="22"/>
          <w:szCs w:val="22"/>
        </w:rPr>
      </w:pPr>
    </w:p>
    <w:p w:rsidR="0050031D" w:rsidRPr="0050031D" w:rsidRDefault="0050031D" w:rsidP="0050031D">
      <w:pPr>
        <w:spacing w:line="312" w:lineRule="auto"/>
        <w:ind w:left="5670"/>
      </w:pPr>
      <w:r w:rsidRPr="0050031D">
        <w:t>Alla DSGA dell’IIS Valentini/Majorana di Castrolibero</w:t>
      </w:r>
    </w:p>
    <w:p w:rsidR="0050031D" w:rsidRDefault="0050031D" w:rsidP="00841F7D">
      <w:pPr>
        <w:spacing w:line="312" w:lineRule="auto"/>
        <w:rPr>
          <w:rFonts w:asciiTheme="minorHAnsi" w:hAnsiTheme="minorHAnsi" w:cstheme="minorHAnsi"/>
          <w:b/>
          <w:bCs/>
          <w:sz w:val="22"/>
          <w:szCs w:val="22"/>
        </w:rPr>
      </w:pPr>
    </w:p>
    <w:p w:rsidR="0050031D" w:rsidRDefault="0050031D" w:rsidP="00841F7D">
      <w:pPr>
        <w:spacing w:line="312" w:lineRule="auto"/>
        <w:rPr>
          <w:rFonts w:asciiTheme="minorHAnsi" w:hAnsiTheme="minorHAnsi" w:cstheme="minorHAnsi"/>
          <w:b/>
          <w:bCs/>
          <w:sz w:val="22"/>
          <w:szCs w:val="22"/>
        </w:rPr>
      </w:pPr>
    </w:p>
    <w:p w:rsidR="0050031D" w:rsidRDefault="00841F7D" w:rsidP="0050031D">
      <w:pPr>
        <w:spacing w:line="240" w:lineRule="auto"/>
      </w:pPr>
      <w:r w:rsidRPr="006C6B3D">
        <w:rPr>
          <w:rFonts w:asciiTheme="minorHAnsi" w:hAnsiTheme="minorHAnsi" w:cstheme="minorHAnsi"/>
          <w:b/>
          <w:bCs/>
          <w:sz w:val="22"/>
          <w:szCs w:val="22"/>
        </w:rPr>
        <w:t>OGGETTO:</w:t>
      </w:r>
      <w:bookmarkStart w:id="0" w:name="_Hlk131691486"/>
      <w:r w:rsidR="0050031D">
        <w:rPr>
          <w:rFonts w:asciiTheme="minorHAnsi" w:hAnsiTheme="minorHAnsi" w:cstheme="minorHAnsi"/>
          <w:b/>
          <w:bCs/>
          <w:sz w:val="22"/>
          <w:szCs w:val="22"/>
        </w:rPr>
        <w:t xml:space="preserve"> </w:t>
      </w:r>
      <w:r w:rsidR="0050031D">
        <w:t xml:space="preserve">Fondi Strutturali Europei – Programma Operativo Nazionale “Per la Scuola, competenze e ambienti per l’apprendimento” 2014-2020. Asse I – Istruzione – Fondo Sociale Europeo (FSE). Asse I – Istruzione Obiettivi specifici 10.2 e 10.6 – Azioni 10.2.2A e 10.6.6B – Avviso pubblico prot. n. 25532 del 23/02/2024 – Percorsi formativi di lingua straniera e percorsi per le competenze trasversali e per l’orientamento (PCTO) all’estero </w:t>
      </w:r>
      <w:bookmarkEnd w:id="0"/>
    </w:p>
    <w:p w:rsidR="0050031D" w:rsidRDefault="0050031D" w:rsidP="0050031D">
      <w:pPr>
        <w:pBdr>
          <w:top w:val="nil"/>
          <w:left w:val="nil"/>
          <w:bottom w:val="nil"/>
          <w:right w:val="nil"/>
          <w:between w:val="nil"/>
        </w:pBdr>
        <w:spacing w:line="240" w:lineRule="auto"/>
        <w:ind w:right="3" w:hanging="2"/>
        <w:jc w:val="center"/>
      </w:pPr>
      <w:r>
        <w:rPr>
          <w:color w:val="000000"/>
        </w:rPr>
        <w:t>Titolo progetto:</w:t>
      </w:r>
      <w:r>
        <w:t xml:space="preserve"> </w:t>
      </w:r>
      <w:r w:rsidRPr="00D86E2E">
        <w:t>“Work Experience”,</w:t>
      </w:r>
    </w:p>
    <w:p w:rsidR="0050031D" w:rsidRDefault="0050031D" w:rsidP="0050031D">
      <w:pPr>
        <w:pBdr>
          <w:top w:val="nil"/>
          <w:left w:val="nil"/>
          <w:bottom w:val="nil"/>
          <w:right w:val="nil"/>
          <w:between w:val="nil"/>
        </w:pBdr>
        <w:spacing w:line="240" w:lineRule="auto"/>
        <w:ind w:right="3" w:hanging="2"/>
        <w:jc w:val="center"/>
      </w:pPr>
      <w:r>
        <w:t>Codice identificativo Progetto: 10.6.6B-FSEPON-CL-2024-1</w:t>
      </w:r>
    </w:p>
    <w:p w:rsidR="0050031D" w:rsidRDefault="0050031D" w:rsidP="0050031D">
      <w:pPr>
        <w:pBdr>
          <w:top w:val="nil"/>
          <w:left w:val="nil"/>
          <w:bottom w:val="nil"/>
          <w:right w:val="nil"/>
          <w:between w:val="nil"/>
        </w:pBdr>
        <w:spacing w:line="240" w:lineRule="auto"/>
        <w:ind w:right="3" w:hanging="2"/>
        <w:jc w:val="center"/>
        <w:rPr>
          <w:color w:val="000000"/>
        </w:rPr>
      </w:pPr>
      <w:r w:rsidRPr="002311D5">
        <w:rPr>
          <w:color w:val="000000"/>
        </w:rPr>
        <w:t>CUP: C34D24000480007</w:t>
      </w:r>
    </w:p>
    <w:p w:rsidR="0050031D" w:rsidRDefault="0050031D" w:rsidP="00841F7D">
      <w:pPr>
        <w:spacing w:line="312" w:lineRule="auto"/>
        <w:rPr>
          <w:rFonts w:asciiTheme="minorHAnsi" w:hAnsiTheme="minorHAnsi" w:cstheme="minorHAnsi"/>
          <w:b/>
          <w:bCs/>
          <w:sz w:val="22"/>
          <w:szCs w:val="22"/>
        </w:rPr>
      </w:pPr>
    </w:p>
    <w:p w:rsidR="001647CB" w:rsidRPr="00254836" w:rsidRDefault="001647CB"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rsidR="00167903" w:rsidRPr="0050031D" w:rsidRDefault="00167903" w:rsidP="00254836">
      <w:pPr>
        <w:pStyle w:val="Titolo"/>
        <w:spacing w:before="120" w:after="120" w:line="276" w:lineRule="auto"/>
        <w:rPr>
          <w:b w:val="0"/>
          <w:bCs w:val="0"/>
          <w:caps w:val="0"/>
        </w:rPr>
      </w:pPr>
    </w:p>
    <w:p w:rsidR="00167903" w:rsidRPr="0050031D" w:rsidRDefault="0050031D" w:rsidP="0050031D">
      <w:pPr>
        <w:autoSpaceDE w:val="0"/>
        <w:autoSpaceDN w:val="0"/>
        <w:adjustRightInd w:val="0"/>
        <w:spacing w:line="240" w:lineRule="auto"/>
      </w:pPr>
      <w:r w:rsidRPr="0050031D">
        <w:t>L’ISTITUTO SCOLASTICO IIS</w:t>
      </w:r>
      <w:r>
        <w:t xml:space="preserve"> Valentini/Majorana di</w:t>
      </w:r>
      <w:r w:rsidRPr="0050031D">
        <w:t xml:space="preserve"> CASTROLIBERO, C.F. n. 98008780789 con sede legale alla via Cannata n. 1, in persona della</w:t>
      </w:r>
      <w:r>
        <w:t xml:space="preserve"> </w:t>
      </w:r>
      <w:r w:rsidRPr="0050031D">
        <w:t xml:space="preserve">Prof.ssa Maria Gabriella Greco, ivi </w:t>
      </w:r>
      <w:r>
        <w:t xml:space="preserve"> </w:t>
      </w:r>
      <w:r w:rsidRPr="0050031D">
        <w:t>domiciliata per la sua qualità di Dirigente scolastico pro tempore e legale</w:t>
      </w:r>
      <w:r>
        <w:t xml:space="preserve"> </w:t>
      </w:r>
      <w:r w:rsidRPr="0050031D">
        <w:t>rappresentante,</w:t>
      </w:r>
    </w:p>
    <w:p w:rsidR="00733FAD" w:rsidRDefault="00733FAD" w:rsidP="00254836">
      <w:pPr>
        <w:pStyle w:val="Titolo1"/>
        <w:spacing w:before="120" w:after="120" w:line="276" w:lineRule="auto"/>
        <w:rPr>
          <w:rFonts w:asciiTheme="minorHAnsi" w:hAnsiTheme="minorHAnsi" w:cstheme="minorHAnsi"/>
          <w:sz w:val="22"/>
          <w:szCs w:val="22"/>
        </w:rPr>
      </w:pPr>
    </w:p>
    <w:p w:rsidR="001647CB" w:rsidRPr="00254836" w:rsidRDefault="0050031D" w:rsidP="00254836">
      <w:pPr>
        <w:pStyle w:val="Titolo1"/>
        <w:spacing w:before="120" w:after="120" w:line="276" w:lineRule="auto"/>
        <w:rPr>
          <w:rFonts w:asciiTheme="minorHAnsi" w:hAnsiTheme="minorHAnsi" w:cstheme="minorHAnsi"/>
          <w:sz w:val="22"/>
          <w:szCs w:val="22"/>
        </w:rPr>
      </w:pPr>
      <w:r>
        <w:rPr>
          <w:rFonts w:asciiTheme="minorHAnsi" w:hAnsiTheme="minorHAnsi" w:cstheme="minorHAnsi"/>
          <w:sz w:val="22"/>
          <w:szCs w:val="22"/>
        </w:rPr>
        <w:t>VISTA</w:t>
      </w:r>
    </w:p>
    <w:p w:rsidR="00626F2A" w:rsidRPr="00254836" w:rsidRDefault="0050031D"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Determina</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PREMESSO CHE</w:t>
      </w:r>
      <w:r w:rsidR="0050031D">
        <w:rPr>
          <w:rFonts w:asciiTheme="minorHAnsi" w:hAnsiTheme="minorHAnsi" w:cstheme="minorHAnsi"/>
          <w:sz w:val="22"/>
          <w:szCs w:val="22"/>
        </w:rPr>
        <w:t>,</w:t>
      </w:r>
      <w:r w:rsidRPr="00254836">
        <w:rPr>
          <w:rFonts w:asciiTheme="minorHAnsi" w:hAnsiTheme="minorHAnsi" w:cstheme="minorHAnsi"/>
          <w:sz w:val="22"/>
          <w:szCs w:val="22"/>
        </w:rPr>
        <w:t xml:space="preserve"> </w:t>
      </w:r>
    </w:p>
    <w:p w:rsidR="001647CB" w:rsidRPr="00254836" w:rsidRDefault="001647CB" w:rsidP="00612C10">
      <w:pPr>
        <w:pStyle w:val="ListParagraph1"/>
        <w:numPr>
          <w:ilvl w:val="0"/>
          <w:numId w:val="8"/>
        </w:numPr>
        <w:spacing w:line="240"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w:t>
      </w:r>
      <w:r w:rsidR="0050031D">
        <w:rPr>
          <w:rFonts w:asciiTheme="minorHAnsi" w:hAnsiTheme="minorHAnsi" w:cstheme="minorHAnsi"/>
          <w:sz w:val="22"/>
          <w:szCs w:val="22"/>
        </w:rPr>
        <w:t>nella Determina,</w:t>
      </w:r>
      <w:r w:rsidRPr="00254836">
        <w:rPr>
          <w:rFonts w:asciiTheme="minorHAnsi" w:hAnsiTheme="minorHAnsi" w:cstheme="minorHAnsi"/>
          <w:sz w:val="22"/>
          <w:szCs w:val="22"/>
        </w:rPr>
        <w:t xml:space="preserve">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0050031D" w:rsidRPr="005524BB">
        <w:t xml:space="preserve">attività specialistiche di supporto tecnico e organizzativo al RUP </w:t>
      </w:r>
      <w:r w:rsidRPr="00254836">
        <w:rPr>
          <w:rFonts w:asciiTheme="minorHAnsi" w:hAnsiTheme="minorHAnsi" w:cstheme="minorHAnsi"/>
          <w:sz w:val="22"/>
          <w:szCs w:val="22"/>
        </w:rPr>
        <w:t>(</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w:t>
      </w:r>
      <w:r w:rsidR="00DE7549">
        <w:rPr>
          <w:rFonts w:asciiTheme="minorHAnsi" w:hAnsiTheme="minorHAnsi" w:cstheme="minorHAnsi"/>
          <w:sz w:val="22"/>
          <w:szCs w:val="22"/>
        </w:rPr>
        <w:t xml:space="preserve">di cui al </w:t>
      </w:r>
      <w:r w:rsidR="00DE7549" w:rsidRPr="00DE7549">
        <w:rPr>
          <w:rFonts w:asciiTheme="minorHAnsi" w:hAnsiTheme="minorHAnsi" w:cstheme="minorHAnsi"/>
          <w:sz w:val="22"/>
          <w:szCs w:val="22"/>
        </w:rPr>
        <w:t xml:space="preserve">Programma Operativo Nazionale “Per la Scuola, competenze e ambienti per </w:t>
      </w:r>
      <w:r w:rsidR="00DE7549" w:rsidRPr="00DE7549">
        <w:rPr>
          <w:rFonts w:asciiTheme="minorHAnsi" w:hAnsiTheme="minorHAnsi" w:cstheme="minorHAnsi"/>
          <w:sz w:val="22"/>
          <w:szCs w:val="22"/>
        </w:rPr>
        <w:lastRenderedPageBreak/>
        <w:t>l’apprendimento” 2014-2020. Asse I – Istruzione – Fondo Sociale Europeo (FSE). Asse I – Istruzione Obiettivi specifici 10.2 e 10.6 – Azioni 10.2.2A e 10.6.6B – Avviso pubblico prot. n. 25532 del 23/02/2024 – Percorsi formativi di lingua straniera e percorsi per le competenze trasversali e per l’orientamento (PCTO) all’estero</w:t>
      </w:r>
      <w:r w:rsidR="00DE7549">
        <w:rPr>
          <w:rFonts w:asciiTheme="minorHAnsi" w:hAnsiTheme="minorHAnsi" w:cstheme="minorHAnsi"/>
          <w:sz w:val="22"/>
          <w:szCs w:val="22"/>
        </w:rPr>
        <w:t>;</w:t>
      </w:r>
    </w:p>
    <w:p w:rsidR="00DE7549" w:rsidRPr="00DE7549" w:rsidRDefault="00FE22ED" w:rsidP="00612C10">
      <w:pPr>
        <w:pStyle w:val="Paragrafoelenco"/>
        <w:numPr>
          <w:ilvl w:val="0"/>
          <w:numId w:val="8"/>
        </w:numPr>
        <w:jc w:val="both"/>
        <w:rPr>
          <w:rFonts w:asciiTheme="minorHAnsi" w:hAnsiTheme="minorHAnsi" w:cstheme="minorHAnsi"/>
          <w:sz w:val="22"/>
          <w:szCs w:val="22"/>
          <w:lang w:eastAsia="en-US"/>
        </w:rPr>
      </w:pPr>
      <w:r w:rsidRPr="00DE7549">
        <w:rPr>
          <w:rFonts w:asciiTheme="minorHAnsi" w:hAnsiTheme="minorHAnsi" w:cstheme="minorHAnsi"/>
          <w:sz w:val="22"/>
          <w:szCs w:val="22"/>
        </w:rPr>
        <w:t xml:space="preserve">tra il personale </w:t>
      </w:r>
      <w:r w:rsidR="00DE7549">
        <w:rPr>
          <w:rFonts w:asciiTheme="minorHAnsi" w:hAnsiTheme="minorHAnsi" w:cstheme="minorHAnsi"/>
          <w:sz w:val="22"/>
          <w:szCs w:val="22"/>
        </w:rPr>
        <w:t xml:space="preserve">interno dell’Istituto </w:t>
      </w:r>
      <w:r w:rsidR="00DE7549" w:rsidRPr="00DE7549">
        <w:rPr>
          <w:rFonts w:asciiTheme="minorHAnsi" w:hAnsiTheme="minorHAnsi" w:cstheme="minorHAnsi"/>
          <w:sz w:val="22"/>
          <w:szCs w:val="22"/>
          <w:lang w:eastAsia="en-US"/>
        </w:rPr>
        <w:t>il Direttore dei Servizi Generali ed Amministrativi dell’IIS Val</w:t>
      </w:r>
      <w:r w:rsidR="00DE7549">
        <w:rPr>
          <w:rFonts w:asciiTheme="minorHAnsi" w:hAnsiTheme="minorHAnsi" w:cstheme="minorHAnsi"/>
          <w:sz w:val="22"/>
          <w:szCs w:val="22"/>
          <w:lang w:eastAsia="en-US"/>
        </w:rPr>
        <w:t>entini/Majorana di Castrolibero è</w:t>
      </w:r>
      <w:r w:rsidR="00DE7549" w:rsidRPr="00DE7549">
        <w:rPr>
          <w:rFonts w:asciiTheme="minorHAnsi" w:hAnsiTheme="minorHAnsi" w:cstheme="minorHAnsi"/>
          <w:sz w:val="22"/>
          <w:szCs w:val="22"/>
          <w:lang w:eastAsia="en-US"/>
        </w:rPr>
        <w:t xml:space="preserve"> figura unica con</w:t>
      </w:r>
      <w:r w:rsidR="00DE7549">
        <w:rPr>
          <w:rFonts w:asciiTheme="minorHAnsi" w:hAnsiTheme="minorHAnsi" w:cstheme="minorHAnsi"/>
          <w:sz w:val="22"/>
          <w:szCs w:val="22"/>
          <w:lang w:eastAsia="en-US"/>
        </w:rPr>
        <w:t xml:space="preserve"> </w:t>
      </w:r>
      <w:r w:rsidR="00DE7549" w:rsidRPr="00DE7549">
        <w:rPr>
          <w:rFonts w:asciiTheme="minorHAnsi" w:hAnsiTheme="minorHAnsi" w:cstheme="minorHAnsi"/>
          <w:sz w:val="22"/>
          <w:szCs w:val="22"/>
          <w:lang w:eastAsia="en-US"/>
        </w:rPr>
        <w:t>elevata</w:t>
      </w:r>
      <w:r w:rsidR="00DE7549">
        <w:rPr>
          <w:rFonts w:asciiTheme="minorHAnsi" w:hAnsiTheme="minorHAnsi" w:cstheme="minorHAnsi"/>
          <w:sz w:val="22"/>
          <w:szCs w:val="22"/>
          <w:lang w:eastAsia="en-US"/>
        </w:rPr>
        <w:t xml:space="preserve"> </w:t>
      </w:r>
      <w:r w:rsidR="00DE7549" w:rsidRPr="00DE7549">
        <w:rPr>
          <w:rFonts w:asciiTheme="minorHAnsi" w:hAnsiTheme="minorHAnsi" w:cstheme="minorHAnsi"/>
          <w:sz w:val="22"/>
          <w:szCs w:val="22"/>
          <w:lang w:eastAsia="en-US"/>
        </w:rPr>
        <w:t xml:space="preserve">professionalità nell’organigramma interno in possesso delle competenze necessarie richieste per le </w:t>
      </w:r>
      <w:r w:rsidR="00DE7549">
        <w:rPr>
          <w:rFonts w:asciiTheme="minorHAnsi" w:hAnsiTheme="minorHAnsi" w:cstheme="minorHAnsi"/>
          <w:sz w:val="22"/>
          <w:szCs w:val="22"/>
          <w:lang w:eastAsia="en-US"/>
        </w:rPr>
        <w:t>attività oggetto dell’incarico necessarie</w:t>
      </w:r>
      <w:r w:rsidR="00DE7549" w:rsidRPr="00DE7549">
        <w:rPr>
          <w:rFonts w:asciiTheme="minorHAnsi" w:hAnsiTheme="minorHAnsi" w:cstheme="minorHAnsi"/>
          <w:sz w:val="22"/>
          <w:szCs w:val="22"/>
          <w:lang w:eastAsia="en-US"/>
        </w:rPr>
        <w:t xml:space="preserve"> per la realizzazione delle attività specialistiche di supporto tecnico e organizzativo al RUP di cui al progetto da Titolo: “Work Experience”, Codice identificativo Progetto: 10.6.6B-FSEPON-CL-2024-1, CUP: C34D24000480007;</w:t>
      </w:r>
    </w:p>
    <w:p w:rsidR="001647CB" w:rsidRPr="00254836" w:rsidRDefault="00DE7549" w:rsidP="00612C10">
      <w:pPr>
        <w:pStyle w:val="ListParagraph1"/>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 xml:space="preserve">la </w:t>
      </w:r>
      <w:r w:rsidR="001647CB" w:rsidRPr="00254836">
        <w:rPr>
          <w:rFonts w:asciiTheme="minorHAnsi" w:hAnsiTheme="minorHAnsi" w:cstheme="minorHAnsi"/>
          <w:sz w:val="22"/>
          <w:szCs w:val="22"/>
        </w:rPr>
        <w:t>Dott.</w:t>
      </w:r>
      <w:r>
        <w:rPr>
          <w:rFonts w:asciiTheme="minorHAnsi" w:hAnsiTheme="minorHAnsi" w:cstheme="minorHAnsi"/>
          <w:sz w:val="22"/>
          <w:szCs w:val="22"/>
        </w:rPr>
        <w:t>ssa Annarita Milizia</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w:t>
      </w:r>
      <w:r>
        <w:rPr>
          <w:rFonts w:asciiTheme="minorHAnsi" w:hAnsiTheme="minorHAnsi" w:cstheme="minorHAnsi"/>
          <w:sz w:val="22"/>
          <w:szCs w:val="22"/>
        </w:rPr>
        <w:t xml:space="preserve">pari oggetto; </w:t>
      </w:r>
    </w:p>
    <w:p w:rsidR="001647CB" w:rsidRPr="00254836" w:rsidRDefault="001647CB" w:rsidP="00612C10">
      <w:pPr>
        <w:pStyle w:val="ListParagraph1"/>
        <w:numPr>
          <w:ilvl w:val="0"/>
          <w:numId w:val="8"/>
        </w:numPr>
        <w:spacing w:line="240"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612C10">
        <w:rPr>
          <w:rFonts w:asciiTheme="minorHAnsi" w:hAnsiTheme="minorHAnsi" w:cstheme="minorHAnsi"/>
          <w:sz w:val="22"/>
          <w:szCs w:val="22"/>
        </w:rPr>
        <w:t xml:space="preserve">la Determina </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FE4C5E" w:rsidRPr="00254836" w:rsidRDefault="00576118" w:rsidP="00612C10">
      <w:pPr>
        <w:pStyle w:val="ListParagraph1"/>
        <w:numPr>
          <w:ilvl w:val="0"/>
          <w:numId w:val="8"/>
        </w:numPr>
        <w:spacing w:line="240"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rsidR="00733FAD" w:rsidRPr="00031A89" w:rsidRDefault="00F94F86" w:rsidP="00612C10">
      <w:pPr>
        <w:spacing w:line="240"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DE7549">
        <w:rPr>
          <w:rFonts w:asciiTheme="minorHAnsi" w:hAnsiTheme="minorHAnsi" w:cstheme="minorHAnsi"/>
          <w:sz w:val="22"/>
          <w:szCs w:val="22"/>
        </w:rPr>
        <w:t xml:space="preserve"> Annarita Milizia</w:t>
      </w:r>
      <w:r w:rsidR="00733FAD" w:rsidRPr="00254836">
        <w:rPr>
          <w:rFonts w:asciiTheme="minorHAnsi" w:hAnsiTheme="minorHAnsi" w:cstheme="minorHAnsi"/>
          <w:sz w:val="22"/>
          <w:szCs w:val="22"/>
        </w:rPr>
        <w:t xml:space="preserve"> l’incarico di </w:t>
      </w:r>
      <w:r w:rsidR="00DE7549" w:rsidRPr="00DE7549">
        <w:rPr>
          <w:rFonts w:asciiTheme="minorHAnsi" w:hAnsiTheme="minorHAnsi" w:cstheme="minorHAnsi"/>
          <w:sz w:val="22"/>
          <w:szCs w:val="22"/>
        </w:rPr>
        <w:t>supporto</w:t>
      </w:r>
      <w:r w:rsidR="00DE7549">
        <w:rPr>
          <w:rFonts w:asciiTheme="minorHAnsi" w:hAnsiTheme="minorHAnsi" w:cstheme="minorHAnsi"/>
          <w:sz w:val="22"/>
          <w:szCs w:val="22"/>
        </w:rPr>
        <w:t xml:space="preserve"> tecnico e organizzativo al RUP</w:t>
      </w:r>
      <w:r w:rsidR="00733FAD" w:rsidRPr="00254836">
        <w:rPr>
          <w:rFonts w:asciiTheme="minorHAnsi" w:hAnsiTheme="minorHAnsi" w:cstheme="minorHAnsi"/>
          <w:sz w:val="22"/>
          <w:szCs w:val="22"/>
        </w:rPr>
        <w:t>, avente ad oggetto</w:t>
      </w:r>
      <w:r w:rsidR="00783DDB">
        <w:rPr>
          <w:rFonts w:asciiTheme="minorHAnsi" w:hAnsiTheme="minorHAnsi" w:cstheme="minorHAnsi"/>
          <w:sz w:val="22"/>
          <w:szCs w:val="22"/>
        </w:rPr>
        <w:t xml:space="preserve"> svolgimento di </w:t>
      </w:r>
      <w:r w:rsidR="00783DDB" w:rsidRPr="00783DDB">
        <w:rPr>
          <w:rFonts w:asciiTheme="minorHAnsi" w:hAnsiTheme="minorHAnsi" w:cstheme="minorHAnsi"/>
          <w:sz w:val="22"/>
          <w:szCs w:val="22"/>
        </w:rPr>
        <w:t>attività specialistiche di supporto tecnico e organizzativo al RUP</w:t>
      </w:r>
      <w:r w:rsidR="00783DDB">
        <w:rPr>
          <w:rFonts w:asciiTheme="minorHAnsi" w:hAnsiTheme="minorHAnsi" w:cstheme="minorHAnsi"/>
          <w:sz w:val="22"/>
          <w:szCs w:val="22"/>
        </w:rPr>
        <w:t xml:space="preserve"> </w:t>
      </w:r>
      <w:r w:rsidR="00733FAD">
        <w:rPr>
          <w:rFonts w:asciiTheme="minorHAnsi" w:hAnsiTheme="minorHAnsi" w:cstheme="minorHAnsi"/>
          <w:sz w:val="22"/>
          <w:szCs w:val="22"/>
        </w:rPr>
        <w:t>nell’ambito del progetto</w:t>
      </w:r>
      <w:r w:rsidR="00FD5025">
        <w:rPr>
          <w:rFonts w:asciiTheme="minorHAnsi" w:hAnsiTheme="minorHAnsi" w:cstheme="minorHAnsi"/>
          <w:sz w:val="22"/>
          <w:szCs w:val="22"/>
        </w:rPr>
        <w:t xml:space="preserve"> </w:t>
      </w:r>
      <w:r w:rsidR="00FD5025" w:rsidRPr="00FD5025">
        <w:rPr>
          <w:rFonts w:asciiTheme="minorHAnsi" w:hAnsiTheme="minorHAnsi" w:cstheme="minorHAnsi"/>
          <w:sz w:val="22"/>
          <w:szCs w:val="22"/>
        </w:rPr>
        <w:t>“Work Experience”,</w:t>
      </w:r>
      <w:r w:rsidR="00733FAD">
        <w:rPr>
          <w:rFonts w:asciiTheme="minorHAnsi" w:hAnsiTheme="minorHAnsi" w:cstheme="minorHAnsi"/>
          <w:sz w:val="22"/>
          <w:szCs w:val="22"/>
        </w:rPr>
        <w:t xml:space="preserve"> con codice CUP </w:t>
      </w:r>
      <w:r w:rsidR="00FD5025" w:rsidRPr="00FD5025">
        <w:rPr>
          <w:rFonts w:asciiTheme="minorHAnsi" w:hAnsiTheme="minorHAnsi" w:cstheme="minorHAnsi"/>
          <w:sz w:val="22"/>
          <w:szCs w:val="22"/>
        </w:rPr>
        <w:t>C34D24000480007</w:t>
      </w:r>
      <w:r w:rsidR="00031A89">
        <w:rPr>
          <w:rFonts w:asciiTheme="minorHAnsi" w:hAnsiTheme="minorHAnsi" w:cstheme="minorHAnsi"/>
          <w:sz w:val="22"/>
          <w:szCs w:val="22"/>
        </w:rPr>
        <w:t xml:space="preserve">, secondo </w:t>
      </w:r>
      <w:r w:rsidR="00783DDB">
        <w:rPr>
          <w:rFonts w:asciiTheme="minorHAnsi" w:hAnsiTheme="minorHAnsi" w:cstheme="minorHAnsi"/>
          <w:sz w:val="22"/>
          <w:szCs w:val="22"/>
        </w:rPr>
        <w:t>le modalità di seguito elencate;</w:t>
      </w:r>
    </w:p>
    <w:bookmarkEnd w:id="1"/>
    <w:p w:rsidR="000C6765" w:rsidRDefault="007A7E96" w:rsidP="00612C10">
      <w:pPr>
        <w:pStyle w:val="WW-Testonormale"/>
        <w:numPr>
          <w:ilvl w:val="0"/>
          <w:numId w:val="21"/>
        </w:numPr>
        <w:tabs>
          <w:tab w:val="left" w:pos="142"/>
        </w:tabs>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w:t>
      </w:r>
      <w:r w:rsidR="000C6765">
        <w:rPr>
          <w:rFonts w:asciiTheme="minorHAnsi" w:hAnsiTheme="minorHAnsi" w:cstheme="minorHAnsi"/>
          <w:sz w:val="22"/>
          <w:szCs w:val="22"/>
        </w:rPr>
        <w:t>arico prevede l’espletamento dei seguenti compiti:</w:t>
      </w:r>
    </w:p>
    <w:p w:rsidR="000C6765" w:rsidRPr="000C6765" w:rsidRDefault="000C6765" w:rsidP="00612C10">
      <w:pPr>
        <w:pStyle w:val="WW-Testonormale"/>
        <w:tabs>
          <w:tab w:val="left" w:pos="142"/>
        </w:tabs>
        <w:ind w:left="426"/>
        <w:rPr>
          <w:rFonts w:asciiTheme="minorHAnsi" w:hAnsiTheme="minorHAnsi" w:cstheme="minorHAnsi"/>
          <w:sz w:val="22"/>
          <w:szCs w:val="22"/>
        </w:rPr>
      </w:pPr>
      <w:r w:rsidRPr="000C6765">
        <w:rPr>
          <w:rFonts w:asciiTheme="minorHAnsi" w:hAnsiTheme="minorHAnsi" w:cstheme="minorHAnsi"/>
          <w:sz w:val="22"/>
          <w:szCs w:val="22"/>
        </w:rPr>
        <w:t>- Supporto al RUP per la gestione piattaforma e gestione operazioni su programma annuale;</w:t>
      </w:r>
    </w:p>
    <w:p w:rsidR="000C6765" w:rsidRPr="000C6765" w:rsidRDefault="000C6765" w:rsidP="00612C10">
      <w:pPr>
        <w:pStyle w:val="WW-Testonormale"/>
        <w:tabs>
          <w:tab w:val="left" w:pos="142"/>
        </w:tabs>
        <w:ind w:left="426"/>
        <w:rPr>
          <w:rFonts w:asciiTheme="minorHAnsi" w:hAnsiTheme="minorHAnsi" w:cstheme="minorHAnsi"/>
          <w:sz w:val="22"/>
          <w:szCs w:val="22"/>
        </w:rPr>
      </w:pPr>
      <w:r w:rsidRPr="000C6765">
        <w:rPr>
          <w:rFonts w:asciiTheme="minorHAnsi" w:hAnsiTheme="minorHAnsi" w:cstheme="minorHAnsi"/>
          <w:sz w:val="22"/>
          <w:szCs w:val="22"/>
        </w:rPr>
        <w:t>- Supporto al RUP per gestione incarichi e riflessi con enti esterni;</w:t>
      </w:r>
    </w:p>
    <w:p w:rsidR="000C6765" w:rsidRPr="000C6765" w:rsidRDefault="000C6765" w:rsidP="00612C10">
      <w:pPr>
        <w:pStyle w:val="WW-Testonormale"/>
        <w:tabs>
          <w:tab w:val="left" w:pos="142"/>
        </w:tabs>
        <w:ind w:left="426"/>
        <w:rPr>
          <w:rFonts w:asciiTheme="minorHAnsi" w:hAnsiTheme="minorHAnsi" w:cstheme="minorHAnsi"/>
          <w:sz w:val="22"/>
          <w:szCs w:val="22"/>
        </w:rPr>
      </w:pPr>
      <w:r w:rsidRPr="000C6765">
        <w:rPr>
          <w:rFonts w:asciiTheme="minorHAnsi" w:hAnsiTheme="minorHAnsi" w:cstheme="minorHAnsi"/>
          <w:sz w:val="22"/>
          <w:szCs w:val="22"/>
        </w:rPr>
        <w:t>- Supporto al RUP per l’affidamento diretto, la gestione acquisti e tutti gli atti preliminari;</w:t>
      </w:r>
    </w:p>
    <w:p w:rsidR="000C6765" w:rsidRPr="000C6765" w:rsidRDefault="000C6765" w:rsidP="00612C10">
      <w:pPr>
        <w:pStyle w:val="WW-Testonormale"/>
        <w:tabs>
          <w:tab w:val="left" w:pos="142"/>
        </w:tabs>
        <w:ind w:left="426"/>
        <w:rPr>
          <w:rFonts w:asciiTheme="minorHAnsi" w:hAnsiTheme="minorHAnsi" w:cstheme="minorHAnsi"/>
          <w:sz w:val="22"/>
          <w:szCs w:val="22"/>
        </w:rPr>
      </w:pPr>
      <w:r w:rsidRPr="000C6765">
        <w:rPr>
          <w:rFonts w:asciiTheme="minorHAnsi" w:hAnsiTheme="minorHAnsi" w:cstheme="minorHAnsi"/>
          <w:sz w:val="22"/>
          <w:szCs w:val="22"/>
        </w:rPr>
        <w:t>- Supporto alla verifica delle procedure di affidamento ad Agenzie specializzate del servizio e stima dei corrispettivi, da inserire nel quadro economico;</w:t>
      </w:r>
    </w:p>
    <w:p w:rsidR="000C6765" w:rsidRPr="000C6765" w:rsidRDefault="000C6765" w:rsidP="00612C10">
      <w:pPr>
        <w:pStyle w:val="WW-Testonormale"/>
        <w:tabs>
          <w:tab w:val="left" w:pos="142"/>
        </w:tabs>
        <w:ind w:left="426"/>
        <w:rPr>
          <w:rFonts w:asciiTheme="minorHAnsi" w:hAnsiTheme="minorHAnsi" w:cstheme="minorHAnsi"/>
          <w:sz w:val="22"/>
          <w:szCs w:val="22"/>
        </w:rPr>
      </w:pPr>
      <w:r w:rsidRPr="000C6765">
        <w:rPr>
          <w:rFonts w:asciiTheme="minorHAnsi" w:hAnsiTheme="minorHAnsi" w:cstheme="minorHAnsi"/>
          <w:sz w:val="22"/>
          <w:szCs w:val="22"/>
        </w:rPr>
        <w:t xml:space="preserve"> - Supporto al coordinamento delle attività necessarie alla fattibilità tecnica ed economica, delle verifiche, delle rilevazioni e degli elaborati richiesti;</w:t>
      </w:r>
    </w:p>
    <w:p w:rsidR="000C6765" w:rsidRPr="000C6765" w:rsidRDefault="000C6765" w:rsidP="00612C10">
      <w:pPr>
        <w:pStyle w:val="WW-Testonormale"/>
        <w:tabs>
          <w:tab w:val="left" w:pos="142"/>
        </w:tabs>
        <w:ind w:left="425"/>
        <w:rPr>
          <w:rFonts w:asciiTheme="minorHAnsi" w:hAnsiTheme="minorHAnsi" w:cstheme="minorHAnsi"/>
          <w:sz w:val="22"/>
          <w:szCs w:val="22"/>
        </w:rPr>
      </w:pPr>
      <w:r w:rsidRPr="000C6765">
        <w:rPr>
          <w:rFonts w:asciiTheme="minorHAnsi" w:hAnsiTheme="minorHAnsi" w:cstheme="minorHAnsi"/>
          <w:sz w:val="22"/>
          <w:szCs w:val="22"/>
        </w:rPr>
        <w:t>- Supporto alle necessarie verifiche circa la rispondenza dei contenuti dei documenti alla normativa vigente, al rispetto dei limiti finanziari, alla stima dei costi ed alle fonti di finanziamento ed all’esistenza dei presupposti di ordine tecnico e amministrativo;</w:t>
      </w:r>
    </w:p>
    <w:p w:rsidR="000C6765" w:rsidRPr="000C6765" w:rsidRDefault="000C6765" w:rsidP="00612C10">
      <w:pPr>
        <w:pStyle w:val="WW-Testonormale"/>
        <w:tabs>
          <w:tab w:val="left" w:pos="142"/>
        </w:tabs>
        <w:ind w:left="425"/>
        <w:rPr>
          <w:rFonts w:asciiTheme="minorHAnsi" w:hAnsiTheme="minorHAnsi" w:cstheme="minorHAnsi"/>
          <w:sz w:val="22"/>
          <w:szCs w:val="22"/>
        </w:rPr>
      </w:pPr>
      <w:r w:rsidRPr="000C6765">
        <w:rPr>
          <w:rFonts w:asciiTheme="minorHAnsi" w:hAnsiTheme="minorHAnsi" w:cstheme="minorHAnsi"/>
          <w:sz w:val="22"/>
          <w:szCs w:val="22"/>
        </w:rPr>
        <w:t>- Raccolta documentazione da inserire nelle sotto sezioni di Amministrazione trasparente e relativa pubblicazione;</w:t>
      </w:r>
    </w:p>
    <w:p w:rsidR="000C6765" w:rsidRPr="000C6765" w:rsidRDefault="000C6765" w:rsidP="00612C10">
      <w:pPr>
        <w:pStyle w:val="WW-Testonormale"/>
        <w:tabs>
          <w:tab w:val="left" w:pos="142"/>
        </w:tabs>
        <w:ind w:left="425"/>
        <w:rPr>
          <w:rFonts w:asciiTheme="minorHAnsi" w:hAnsiTheme="minorHAnsi" w:cstheme="minorHAnsi"/>
          <w:sz w:val="22"/>
          <w:szCs w:val="22"/>
        </w:rPr>
      </w:pPr>
      <w:r w:rsidRPr="000C6765">
        <w:rPr>
          <w:rFonts w:asciiTheme="minorHAnsi" w:hAnsiTheme="minorHAnsi" w:cstheme="minorHAnsi"/>
          <w:sz w:val="22"/>
          <w:szCs w:val="22"/>
        </w:rPr>
        <w:t>- Supporto, ove previsto, all’acquisizione CIG secondo le indicazioni fornite dall’Autorità di gestione e dalla normativa vigente;</w:t>
      </w:r>
    </w:p>
    <w:p w:rsidR="000C6765" w:rsidRPr="000C6765" w:rsidRDefault="000C6765" w:rsidP="00612C10">
      <w:pPr>
        <w:pStyle w:val="WW-Testonormale"/>
        <w:tabs>
          <w:tab w:val="left" w:pos="142"/>
        </w:tabs>
        <w:ind w:left="425"/>
        <w:rPr>
          <w:rFonts w:asciiTheme="minorHAnsi" w:hAnsiTheme="minorHAnsi" w:cstheme="minorHAnsi"/>
          <w:sz w:val="22"/>
          <w:szCs w:val="22"/>
        </w:rPr>
      </w:pPr>
      <w:r w:rsidRPr="000C6765">
        <w:rPr>
          <w:rFonts w:asciiTheme="minorHAnsi" w:hAnsiTheme="minorHAnsi" w:cstheme="minorHAnsi"/>
          <w:sz w:val="22"/>
          <w:szCs w:val="22"/>
        </w:rPr>
        <w:t>- Supporto, ove previsto, alla richiesta verifiche da effettuarsi attraverso il FVOE (Fascicolo Virtuale Operatore Economico;</w:t>
      </w:r>
    </w:p>
    <w:p w:rsidR="000C6765" w:rsidRDefault="000C6765" w:rsidP="00612C10">
      <w:pPr>
        <w:pStyle w:val="WW-Testonormale"/>
        <w:tabs>
          <w:tab w:val="left" w:pos="142"/>
        </w:tabs>
        <w:ind w:left="425"/>
        <w:jc w:val="both"/>
        <w:rPr>
          <w:rFonts w:asciiTheme="minorHAnsi" w:hAnsiTheme="minorHAnsi" w:cstheme="minorHAnsi"/>
          <w:sz w:val="22"/>
          <w:szCs w:val="22"/>
        </w:rPr>
      </w:pPr>
      <w:r w:rsidRPr="000C6765">
        <w:rPr>
          <w:rFonts w:asciiTheme="minorHAnsi" w:hAnsiTheme="minorHAnsi" w:cstheme="minorHAnsi"/>
          <w:sz w:val="22"/>
          <w:szCs w:val="22"/>
        </w:rPr>
        <w:t>- Raccolta dei dati e informazioni relativi agli interventi e supporto alla collaborazione con il responsabile della prevenzione della corruzione in relazione all’adempimento degli obblighi prescritti dall’art. 1. comma 32 della Legge 190/2012 e ss.mm.ii.;</w:t>
      </w:r>
    </w:p>
    <w:p w:rsidR="000C6765" w:rsidRDefault="000C6765" w:rsidP="00612C10">
      <w:pPr>
        <w:pStyle w:val="WW-Testonormale"/>
        <w:tabs>
          <w:tab w:val="left" w:pos="142"/>
        </w:tabs>
        <w:ind w:left="425"/>
        <w:jc w:val="both"/>
        <w:rPr>
          <w:rFonts w:asciiTheme="minorHAnsi" w:hAnsiTheme="minorHAnsi" w:cstheme="minorHAnsi"/>
          <w:sz w:val="22"/>
          <w:szCs w:val="22"/>
        </w:rPr>
      </w:pPr>
      <w:r w:rsidRPr="000C6765">
        <w:rPr>
          <w:rFonts w:asciiTheme="minorHAnsi" w:hAnsiTheme="minorHAnsi" w:cstheme="minorHAnsi"/>
          <w:sz w:val="22"/>
          <w:szCs w:val="22"/>
        </w:rPr>
        <w:t>-</w:t>
      </w:r>
      <w:r>
        <w:rPr>
          <w:rFonts w:asciiTheme="minorHAnsi" w:hAnsiTheme="minorHAnsi" w:cstheme="minorHAnsi"/>
          <w:sz w:val="22"/>
          <w:szCs w:val="22"/>
        </w:rPr>
        <w:t xml:space="preserve"> Raccolta dati e documenti da</w:t>
      </w:r>
      <w:r w:rsidR="005F6A21">
        <w:rPr>
          <w:rFonts w:asciiTheme="minorHAnsi" w:hAnsiTheme="minorHAnsi" w:cstheme="minorHAnsi"/>
          <w:sz w:val="22"/>
          <w:szCs w:val="22"/>
        </w:rPr>
        <w:t xml:space="preserve"> inserire nella piattaforma GPU in collaborazione con il valutatore;</w:t>
      </w:r>
    </w:p>
    <w:p w:rsidR="000C6765" w:rsidRDefault="000C6765" w:rsidP="00612C10">
      <w:pPr>
        <w:pStyle w:val="WW-Testonormale"/>
        <w:tabs>
          <w:tab w:val="left" w:pos="142"/>
        </w:tabs>
        <w:ind w:left="426"/>
        <w:jc w:val="both"/>
        <w:rPr>
          <w:rFonts w:asciiTheme="minorHAnsi" w:hAnsiTheme="minorHAnsi" w:cstheme="minorHAnsi"/>
          <w:sz w:val="22"/>
          <w:szCs w:val="22"/>
        </w:rPr>
      </w:pPr>
      <w:r>
        <w:rPr>
          <w:rFonts w:asciiTheme="minorHAnsi" w:hAnsiTheme="minorHAnsi" w:cstheme="minorHAnsi"/>
          <w:sz w:val="22"/>
          <w:szCs w:val="22"/>
        </w:rPr>
        <w:t>nell’ambito del</w:t>
      </w:r>
      <w:r w:rsidR="00620FF4">
        <w:rPr>
          <w:rFonts w:asciiTheme="minorHAnsi" w:hAnsiTheme="minorHAnsi" w:cstheme="minorHAnsi"/>
          <w:sz w:val="22"/>
          <w:szCs w:val="22"/>
        </w:rPr>
        <w:t xml:space="preserve"> </w:t>
      </w:r>
      <w:r w:rsidRPr="000C6765">
        <w:rPr>
          <w:rFonts w:asciiTheme="minorHAnsi" w:hAnsiTheme="minorHAnsi" w:cstheme="minorHAnsi"/>
          <w:sz w:val="22"/>
          <w:szCs w:val="22"/>
        </w:rPr>
        <w:t>Programma Operativo Nazionale “Per la Scuola, competenze e ambienti per l’apprendimento” 2014-2020. Asse I – Istruzione – Fondo Sociale Europeo (FSE). Asse I – Istruzione Obiettivi specifici 10.2 e 10.6 – Azioni 10.2.2A e 10.6.6B – Avviso pubblico prot. n. 25532 del 23/02/2024 – Percorsi formativi di lingua straniera e percorsi per le competenze trasversali e per l’orientamento (PCTO) all’estero</w:t>
      </w:r>
      <w:r w:rsidR="00CE695A">
        <w:rPr>
          <w:rFonts w:asciiTheme="minorHAnsi" w:hAnsiTheme="minorHAnsi" w:cstheme="minorHAnsi"/>
          <w:sz w:val="22"/>
          <w:szCs w:val="22"/>
        </w:rPr>
        <w:t>;</w:t>
      </w:r>
    </w:p>
    <w:p w:rsidR="00CE695A" w:rsidRDefault="00CE695A" w:rsidP="00CE695A">
      <w:pPr>
        <w:pStyle w:val="WW-Testonormale"/>
        <w:tabs>
          <w:tab w:val="left" w:pos="142"/>
        </w:tabs>
        <w:ind w:left="426"/>
        <w:jc w:val="both"/>
        <w:rPr>
          <w:rFonts w:asciiTheme="minorHAnsi" w:hAnsiTheme="minorHAnsi" w:cstheme="minorHAnsi"/>
          <w:sz w:val="22"/>
          <w:szCs w:val="22"/>
        </w:rPr>
      </w:pPr>
      <w:r w:rsidRPr="000C6765">
        <w:rPr>
          <w:rFonts w:asciiTheme="minorHAnsi" w:hAnsiTheme="minorHAnsi" w:cstheme="minorHAnsi"/>
          <w:sz w:val="22"/>
          <w:szCs w:val="22"/>
        </w:rPr>
        <w:t>-</w:t>
      </w:r>
      <w:r>
        <w:rPr>
          <w:rFonts w:asciiTheme="minorHAnsi" w:hAnsiTheme="minorHAnsi" w:cstheme="minorHAnsi"/>
          <w:sz w:val="22"/>
          <w:szCs w:val="22"/>
        </w:rPr>
        <w:t xml:space="preserve"> Per quanto non espresso nella presente lettera di incarico si fa riferimento a quanto previsto nell’</w:t>
      </w:r>
      <w:r w:rsidRPr="000C6765">
        <w:rPr>
          <w:rFonts w:asciiTheme="minorHAnsi" w:hAnsiTheme="minorHAnsi" w:cstheme="minorHAnsi"/>
          <w:sz w:val="22"/>
          <w:szCs w:val="22"/>
        </w:rPr>
        <w:t>Avviso pubblico prot. n. 25532 del 23/02/2024 – Percorsi formativi di lingua straniera e percorsi per le competenze trasversali e per l’orientamento (PCTO) all’estero</w:t>
      </w:r>
      <w:r>
        <w:rPr>
          <w:rFonts w:asciiTheme="minorHAnsi" w:hAnsiTheme="minorHAnsi" w:cstheme="minorHAnsi"/>
          <w:sz w:val="22"/>
          <w:szCs w:val="22"/>
        </w:rPr>
        <w:t xml:space="preserve"> ed a tutta la documentazione collegata al rubricato</w:t>
      </w:r>
      <w:bookmarkStart w:id="2" w:name="_GoBack"/>
      <w:bookmarkEnd w:id="2"/>
      <w:r>
        <w:rPr>
          <w:rFonts w:asciiTheme="minorHAnsi" w:hAnsiTheme="minorHAnsi" w:cstheme="minorHAnsi"/>
          <w:sz w:val="22"/>
          <w:szCs w:val="22"/>
        </w:rPr>
        <w:t xml:space="preserve"> Avviso </w:t>
      </w:r>
    </w:p>
    <w:p w:rsidR="00CE695A" w:rsidRDefault="00CE695A" w:rsidP="00CE695A">
      <w:pPr>
        <w:pStyle w:val="WW-Testonormale"/>
        <w:tabs>
          <w:tab w:val="left" w:pos="142"/>
        </w:tabs>
        <w:ind w:left="426"/>
        <w:jc w:val="both"/>
        <w:rPr>
          <w:rFonts w:asciiTheme="minorHAnsi" w:hAnsiTheme="minorHAnsi" w:cstheme="minorHAnsi"/>
          <w:sz w:val="22"/>
          <w:szCs w:val="22"/>
        </w:rPr>
      </w:pPr>
    </w:p>
    <w:p w:rsidR="002F675D" w:rsidRPr="00733FAD" w:rsidRDefault="002F675D" w:rsidP="00612C10">
      <w:pPr>
        <w:pStyle w:val="WW-Testonormale"/>
        <w:tabs>
          <w:tab w:val="left" w:pos="142"/>
        </w:tabs>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w:t>
      </w:r>
      <w:r w:rsidR="000C6765">
        <w:rPr>
          <w:rFonts w:asciiTheme="minorHAnsi" w:hAnsiTheme="minorHAnsi" w:cstheme="minorHAnsi"/>
          <w:sz w:val="22"/>
          <w:szCs w:val="22"/>
        </w:rPr>
        <w:t>PON FSE</w:t>
      </w:r>
      <w:r w:rsidRPr="00733FAD">
        <w:rPr>
          <w:rFonts w:asciiTheme="minorHAnsi" w:hAnsiTheme="minorHAnsi" w:cstheme="minorHAnsi"/>
          <w:sz w:val="22"/>
          <w:szCs w:val="22"/>
        </w:rPr>
        <w:t>, funzionalmente vincolate</w:t>
      </w:r>
      <w:r w:rsidR="000C6765">
        <w:rPr>
          <w:rFonts w:asciiTheme="minorHAnsi" w:hAnsiTheme="minorHAnsi" w:cstheme="minorHAnsi"/>
          <w:sz w:val="22"/>
          <w:szCs w:val="22"/>
        </w:rPr>
        <w:t xml:space="preserve"> all’effettivo raggiungimento degli obiettivi </w:t>
      </w:r>
      <w:r w:rsidRPr="00733FAD">
        <w:rPr>
          <w:rFonts w:asciiTheme="minorHAnsi" w:hAnsiTheme="minorHAnsi" w:cstheme="minorHAnsi"/>
          <w:sz w:val="22"/>
          <w:szCs w:val="22"/>
        </w:rPr>
        <w:t>di progetto, ed espletate in maniera specifica per assicurare le condizioni di realizzazione del progetto indicato in premessa</w:t>
      </w:r>
      <w:r w:rsidR="00620FF4">
        <w:rPr>
          <w:rFonts w:asciiTheme="minorHAnsi" w:hAnsiTheme="minorHAnsi" w:cstheme="minorHAnsi"/>
          <w:sz w:val="22"/>
          <w:szCs w:val="22"/>
        </w:rPr>
        <w:t>.</w:t>
      </w:r>
    </w:p>
    <w:p w:rsidR="001647CB" w:rsidRPr="00254836" w:rsidRDefault="001647CB" w:rsidP="00612C10">
      <w:pPr>
        <w:pStyle w:val="WW-Testonormale"/>
        <w:numPr>
          <w:ilvl w:val="0"/>
          <w:numId w:val="21"/>
        </w:numPr>
        <w:tabs>
          <w:tab w:val="left" w:pos="66"/>
        </w:tabs>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C26F79" w:rsidRPr="00C26F79" w:rsidRDefault="00EB4E61" w:rsidP="00612C10">
      <w:pPr>
        <w:pStyle w:val="WW-Testonormale"/>
        <w:numPr>
          <w:ilvl w:val="0"/>
          <w:numId w:val="21"/>
        </w:numPr>
        <w:tabs>
          <w:tab w:val="left" w:pos="66"/>
        </w:tabs>
        <w:ind w:left="426"/>
        <w:jc w:val="both"/>
        <w:rPr>
          <w:rFonts w:asciiTheme="minorHAnsi" w:hAnsiTheme="minorHAnsi" w:cstheme="minorHAnsi"/>
          <w:sz w:val="22"/>
          <w:szCs w:val="22"/>
        </w:rPr>
      </w:pPr>
      <w:r w:rsidRPr="00C26F79">
        <w:rPr>
          <w:rFonts w:asciiTheme="minorHAnsi" w:hAnsiTheme="minorHAnsi" w:cstheme="minorHAnsi"/>
          <w:sz w:val="22"/>
          <w:szCs w:val="22"/>
        </w:rPr>
        <w:t xml:space="preserve">L’incaricato si impegna a svolgere le attività di cui all’articolo 1, comma </w:t>
      </w:r>
      <w:r w:rsidR="009B1610" w:rsidRPr="00C26F79">
        <w:rPr>
          <w:rFonts w:asciiTheme="minorHAnsi" w:hAnsiTheme="minorHAnsi" w:cstheme="minorHAnsi"/>
          <w:sz w:val="22"/>
          <w:szCs w:val="22"/>
        </w:rPr>
        <w:t>1</w:t>
      </w:r>
      <w:r w:rsidRPr="00C26F79">
        <w:rPr>
          <w:rFonts w:asciiTheme="minorHAnsi" w:hAnsiTheme="minorHAnsi" w:cstheme="minorHAnsi"/>
          <w:sz w:val="22"/>
          <w:szCs w:val="22"/>
        </w:rPr>
        <w:t>, al di fuori dell’orario di servizio</w:t>
      </w:r>
      <w:r w:rsidR="0039284F" w:rsidRPr="00C26F79">
        <w:rPr>
          <w:rFonts w:asciiTheme="minorHAnsi" w:hAnsiTheme="minorHAnsi" w:cstheme="minorHAnsi"/>
          <w:sz w:val="22"/>
          <w:szCs w:val="22"/>
        </w:rPr>
        <w:t xml:space="preserve">, </w:t>
      </w:r>
      <w:r w:rsidR="00BE3154" w:rsidRPr="00C26F79">
        <w:rPr>
          <w:rFonts w:asciiTheme="minorHAnsi" w:hAnsiTheme="minorHAnsi" w:cstheme="minorHAnsi"/>
          <w:sz w:val="22"/>
          <w:szCs w:val="22"/>
        </w:rPr>
        <w:t xml:space="preserve">secondo </w:t>
      </w:r>
      <w:r w:rsidR="00C26F79" w:rsidRPr="00C26F79">
        <w:rPr>
          <w:rFonts w:asciiTheme="minorHAnsi" w:hAnsiTheme="minorHAnsi" w:cstheme="minorHAnsi"/>
          <w:sz w:val="22"/>
          <w:szCs w:val="22"/>
        </w:rPr>
        <w:t>quanto previsto dall’AVVISO PUBBLICO “Percorsi per le competenze trasversali e l'orientamento (PCTO) all’estero” Fondi Strutturali Europei – Programma Operativo Nazionale “Per la scuola, competenze e ambienti per l’apprendimento” 2014-2020 – Fondo sociale europeo (FSE)</w:t>
      </w:r>
      <w:r w:rsidR="00C26F79">
        <w:rPr>
          <w:rFonts w:asciiTheme="minorHAnsi" w:hAnsiTheme="minorHAnsi" w:cstheme="minorHAnsi"/>
          <w:sz w:val="22"/>
          <w:szCs w:val="22"/>
        </w:rPr>
        <w:t xml:space="preserve"> - </w:t>
      </w:r>
      <w:r w:rsidR="00C26F79" w:rsidRPr="00C26F79">
        <w:rPr>
          <w:rFonts w:asciiTheme="minorHAnsi" w:hAnsiTheme="minorHAnsi" w:cstheme="minorHAnsi"/>
          <w:sz w:val="22"/>
          <w:szCs w:val="22"/>
        </w:rPr>
        <w:t>ART. 10 – ARTICOLAZIONE DEI COSTI</w:t>
      </w:r>
      <w:r w:rsidR="00C26F79">
        <w:rPr>
          <w:rFonts w:asciiTheme="minorHAnsi" w:hAnsiTheme="minorHAnsi" w:cstheme="minorHAnsi"/>
          <w:sz w:val="22"/>
          <w:szCs w:val="22"/>
        </w:rPr>
        <w:t xml:space="preserve"> (prot. n. </w:t>
      </w:r>
      <w:r w:rsidR="00C26F79" w:rsidRPr="00C26F79">
        <w:rPr>
          <w:rFonts w:asciiTheme="minorHAnsi" w:hAnsiTheme="minorHAnsi" w:cstheme="minorHAnsi"/>
          <w:sz w:val="22"/>
          <w:szCs w:val="22"/>
        </w:rPr>
        <w:t>m_pi.AOOGABMI.REGISTRO UFFICIALE.U.0025532.23-02-2024</w:t>
      </w:r>
      <w:r w:rsidR="00C26F79">
        <w:rPr>
          <w:rFonts w:asciiTheme="minorHAnsi" w:hAnsiTheme="minorHAnsi" w:cstheme="minorHAnsi"/>
          <w:sz w:val="22"/>
          <w:szCs w:val="22"/>
        </w:rPr>
        <w:t>)</w:t>
      </w:r>
    </w:p>
    <w:p w:rsidR="001647CB" w:rsidRPr="00733FAD" w:rsidRDefault="00C26F79" w:rsidP="00612C10">
      <w:pPr>
        <w:pStyle w:val="WW-Testonormale"/>
        <w:numPr>
          <w:ilvl w:val="0"/>
          <w:numId w:val="21"/>
        </w:numPr>
        <w:tabs>
          <w:tab w:val="left" w:pos="-284"/>
        </w:tabs>
        <w:ind w:left="426"/>
        <w:jc w:val="both"/>
        <w:rPr>
          <w:rFonts w:asciiTheme="minorHAnsi" w:hAnsiTheme="minorHAnsi" w:cstheme="minorHAnsi"/>
          <w:sz w:val="22"/>
          <w:szCs w:val="22"/>
        </w:rPr>
      </w:pPr>
      <w:r>
        <w:rPr>
          <w:rFonts w:asciiTheme="minorHAnsi" w:hAnsiTheme="minorHAnsi" w:cstheme="minorHAnsi"/>
          <w:sz w:val="22"/>
          <w:szCs w:val="22"/>
        </w:rPr>
        <w:t>L’incaricata</w:t>
      </w:r>
      <w:r w:rsidR="001647CB" w:rsidRPr="00254836">
        <w:rPr>
          <w:rFonts w:asciiTheme="minorHAnsi" w:hAnsiTheme="minorHAnsi" w:cstheme="minorHAnsi"/>
          <w:sz w:val="22"/>
          <w:szCs w:val="22"/>
        </w:rPr>
        <w:t xml:space="preserve">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001647CB" w:rsidRPr="00254836">
        <w:rPr>
          <w:rFonts w:asciiTheme="minorHAnsi" w:hAnsiTheme="minorHAnsi" w:cstheme="minorHAnsi"/>
          <w:sz w:val="22"/>
          <w:szCs w:val="22"/>
        </w:rPr>
        <w:t>.</w:t>
      </w:r>
    </w:p>
    <w:p w:rsidR="00733FAD" w:rsidRDefault="001647CB" w:rsidP="00612C10">
      <w:pPr>
        <w:pStyle w:val="WW-Testonormale"/>
        <w:numPr>
          <w:ilvl w:val="0"/>
          <w:numId w:val="21"/>
        </w:numPr>
        <w:tabs>
          <w:tab w:val="left" w:pos="-284"/>
        </w:tabs>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00C26F79">
        <w:rPr>
          <w:rFonts w:asciiTheme="minorHAnsi" w:hAnsiTheme="minorHAnsi" w:cstheme="minorHAnsi"/>
          <w:sz w:val="22"/>
          <w:szCs w:val="22"/>
        </w:rPr>
        <w:t>70 ore</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w:t>
      </w:r>
      <w:r w:rsidR="00783DDB">
        <w:rPr>
          <w:rFonts w:asciiTheme="minorHAnsi" w:hAnsiTheme="minorHAnsi" w:cstheme="minorHAnsi"/>
          <w:sz w:val="22"/>
          <w:szCs w:val="22"/>
        </w:rPr>
        <w:t>,</w:t>
      </w:r>
      <w:r w:rsidRPr="00254836">
        <w:rPr>
          <w:rFonts w:asciiTheme="minorHAnsi" w:hAnsiTheme="minorHAnsi" w:cstheme="minorHAnsi"/>
          <w:sz w:val="22"/>
          <w:szCs w:val="22"/>
        </w:rPr>
        <w:t xml:space="preserve"> </w:t>
      </w:r>
      <w:r w:rsidR="00C26F79">
        <w:rPr>
          <w:rFonts w:asciiTheme="minorHAnsi" w:hAnsiTheme="minorHAnsi" w:cstheme="minorHAnsi"/>
          <w:sz w:val="22"/>
          <w:szCs w:val="22"/>
        </w:rPr>
        <w:t>con valore retroattivo</w:t>
      </w:r>
      <w:r w:rsidR="00783DDB">
        <w:rPr>
          <w:rFonts w:asciiTheme="minorHAnsi" w:hAnsiTheme="minorHAnsi" w:cstheme="minorHAnsi"/>
          <w:sz w:val="22"/>
          <w:szCs w:val="22"/>
        </w:rPr>
        <w:t>,</w:t>
      </w:r>
      <w:r w:rsidR="00C26F79">
        <w:rPr>
          <w:rFonts w:asciiTheme="minorHAnsi" w:hAnsiTheme="minorHAnsi" w:cstheme="minorHAnsi"/>
          <w:sz w:val="22"/>
          <w:szCs w:val="22"/>
        </w:rPr>
        <w:t xml:space="preserve"> </w:t>
      </w:r>
      <w:r w:rsidRPr="00254836">
        <w:rPr>
          <w:rFonts w:asciiTheme="minorHAnsi" w:hAnsiTheme="minorHAnsi" w:cstheme="minorHAnsi"/>
          <w:sz w:val="22"/>
          <w:szCs w:val="22"/>
        </w:rPr>
        <w:t xml:space="preserve">dal </w:t>
      </w:r>
      <w:r w:rsidR="004F36BD">
        <w:rPr>
          <w:rFonts w:asciiTheme="minorHAnsi" w:hAnsiTheme="minorHAnsi" w:cstheme="minorHAnsi"/>
          <w:sz w:val="22"/>
          <w:szCs w:val="22"/>
        </w:rPr>
        <w:t>17/04/2024</w:t>
      </w:r>
      <w:r w:rsidRPr="00254836">
        <w:rPr>
          <w:rFonts w:asciiTheme="minorHAnsi" w:hAnsiTheme="minorHAnsi" w:cstheme="minorHAnsi"/>
          <w:sz w:val="22"/>
          <w:szCs w:val="22"/>
        </w:rPr>
        <w:t xml:space="preserve"> e fino al </w:t>
      </w:r>
      <w:r w:rsidR="00C26F79">
        <w:rPr>
          <w:rFonts w:asciiTheme="minorHAnsi" w:hAnsiTheme="minorHAnsi" w:cstheme="minorHAnsi"/>
          <w:sz w:val="22"/>
          <w:szCs w:val="22"/>
        </w:rPr>
        <w:t>30/09/2024</w:t>
      </w:r>
      <w:r w:rsidRPr="00D87C93">
        <w:rPr>
          <w:rFonts w:asciiTheme="minorHAnsi" w:hAnsiTheme="minorHAnsi" w:cstheme="minorHAnsi"/>
          <w:sz w:val="22"/>
          <w:szCs w:val="22"/>
        </w:rPr>
        <w:t>.</w:t>
      </w:r>
      <w:bookmarkEnd w:id="3"/>
    </w:p>
    <w:p w:rsidR="00BE263C" w:rsidRPr="00733FAD" w:rsidRDefault="00733FAD" w:rsidP="00612C10">
      <w:pPr>
        <w:pStyle w:val="WW-Testonormale"/>
        <w:numPr>
          <w:ilvl w:val="0"/>
          <w:numId w:val="21"/>
        </w:numPr>
        <w:tabs>
          <w:tab w:val="left" w:pos="-284"/>
        </w:tabs>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rsidR="001647CB" w:rsidRPr="00254836" w:rsidRDefault="001647CB" w:rsidP="00612C10">
      <w:pPr>
        <w:pStyle w:val="ListParagraph1"/>
        <w:numPr>
          <w:ilvl w:val="0"/>
          <w:numId w:val="21"/>
        </w:numPr>
        <w:spacing w:line="240"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corrispettivo lordo pari ad </w:t>
      </w:r>
      <w:r w:rsidRPr="004F36BD">
        <w:rPr>
          <w:rFonts w:asciiTheme="minorHAnsi" w:hAnsiTheme="minorHAnsi" w:cstheme="minorHAnsi"/>
          <w:sz w:val="22"/>
          <w:szCs w:val="22"/>
        </w:rPr>
        <w:t>€</w:t>
      </w:r>
      <w:r w:rsidRPr="00254836">
        <w:rPr>
          <w:rFonts w:asciiTheme="minorHAnsi" w:hAnsiTheme="minorHAnsi" w:cstheme="minorHAnsi"/>
          <w:sz w:val="22"/>
          <w:szCs w:val="22"/>
        </w:rPr>
        <w:t xml:space="preserve"> </w:t>
      </w:r>
      <w:r w:rsidR="004F36BD" w:rsidRPr="004F36BD">
        <w:rPr>
          <w:rFonts w:asciiTheme="minorHAnsi" w:hAnsiTheme="minorHAnsi" w:cstheme="minorHAnsi"/>
          <w:sz w:val="22"/>
          <w:szCs w:val="22"/>
        </w:rPr>
        <w:t>1.890,00 (Euro milleottocentonovanta/00)</w:t>
      </w:r>
      <w:bookmarkStart w:id="4" w:name="_Hlk96682612"/>
      <w:r w:rsidRPr="004F36BD">
        <w:rPr>
          <w:rFonts w:asciiTheme="minorHAnsi" w:hAnsiTheme="minorHAnsi" w:cstheme="minorHAnsi"/>
          <w:sz w:val="22"/>
          <w:szCs w:val="22"/>
        </w:rPr>
        <w:t>,</w:t>
      </w:r>
      <w:r w:rsidRPr="00254836">
        <w:rPr>
          <w:rFonts w:asciiTheme="minorHAnsi" w:hAnsiTheme="minorHAnsi" w:cstheme="minorHAnsi"/>
          <w:sz w:val="22"/>
          <w:szCs w:val="22"/>
        </w:rPr>
        <w:t xml:space="preserve"> </w:t>
      </w:r>
      <w:bookmarkStart w:id="5" w:name="_Hlk96682741"/>
      <w:bookmarkEnd w:id="4"/>
      <w:r w:rsidR="00001787">
        <w:rPr>
          <w:rFonts w:asciiTheme="minorHAnsi" w:hAnsiTheme="minorHAnsi" w:cstheme="minorHAnsi"/>
          <w:sz w:val="22"/>
          <w:szCs w:val="22"/>
        </w:rPr>
        <w:t xml:space="preserve">importo inteso </w:t>
      </w:r>
      <w:r w:rsidR="00001787" w:rsidRPr="00DB310C">
        <w:rPr>
          <w:rFonts w:asciiTheme="minorHAnsi" w:hAnsiTheme="minorHAnsi" w:cstheme="minorHAnsi"/>
          <w:sz w:val="22"/>
          <w:szCs w:val="22"/>
        </w:rPr>
        <w:t>lordo stato</w:t>
      </w:r>
      <w:r w:rsidR="00001787">
        <w:rPr>
          <w:rFonts w:asciiTheme="minorHAnsi" w:hAnsiTheme="minorHAnsi" w:cstheme="minorHAnsi"/>
          <w:sz w:val="22"/>
          <w:szCs w:val="22"/>
        </w:rPr>
        <w:t xml:space="preserve">, </w:t>
      </w:r>
      <w:r w:rsidRPr="00254836">
        <w:rPr>
          <w:rFonts w:asciiTheme="minorHAnsi" w:hAnsiTheme="minorHAnsi" w:cstheme="minorHAnsi"/>
          <w:sz w:val="22"/>
          <w:szCs w:val="22"/>
        </w:rPr>
        <w:t xml:space="preserve">rapportato </w:t>
      </w:r>
      <w:r w:rsidRPr="004F36BD">
        <w:rPr>
          <w:rFonts w:asciiTheme="minorHAnsi" w:hAnsiTheme="minorHAnsi" w:cstheme="minorHAnsi"/>
          <w:sz w:val="22"/>
          <w:szCs w:val="22"/>
        </w:rPr>
        <w:t xml:space="preserve">alle ore </w:t>
      </w:r>
      <w:r w:rsidRPr="00D87C93">
        <w:rPr>
          <w:rFonts w:asciiTheme="minorHAnsi" w:hAnsiTheme="minorHAnsi" w:cstheme="minorHAnsi"/>
          <w:sz w:val="22"/>
          <w:szCs w:val="22"/>
        </w:rPr>
        <w:t xml:space="preserve"> </w:t>
      </w:r>
      <w:r w:rsidRPr="00254836">
        <w:rPr>
          <w:rFonts w:asciiTheme="minorHAnsi" w:hAnsiTheme="minorHAnsi" w:cstheme="minorHAnsi"/>
          <w:sz w:val="22"/>
          <w:szCs w:val="22"/>
        </w:rPr>
        <w:t xml:space="preserve">effettivamente prestate. </w:t>
      </w:r>
    </w:p>
    <w:bookmarkEnd w:id="5"/>
    <w:p w:rsidR="001647CB" w:rsidRPr="00733FAD" w:rsidRDefault="001647CB" w:rsidP="00612C10">
      <w:pPr>
        <w:pStyle w:val="Paragrafoelenco"/>
        <w:numPr>
          <w:ilvl w:val="0"/>
          <w:numId w:val="21"/>
        </w:numPr>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4F36BD">
        <w:rPr>
          <w:rFonts w:asciiTheme="minorHAnsi" w:hAnsiTheme="minorHAnsi" w:cstheme="minorHAnsi"/>
          <w:sz w:val="22"/>
          <w:szCs w:val="22"/>
        </w:rPr>
        <w:t xml:space="preserve"> sulle </w:t>
      </w:r>
      <w:r w:rsidR="00001787" w:rsidRPr="00DB310C">
        <w:rPr>
          <w:rFonts w:asciiTheme="minorHAnsi" w:hAnsiTheme="minorHAnsi" w:cstheme="minorHAnsi"/>
          <w:sz w:val="22"/>
          <w:szCs w:val="22"/>
        </w:rPr>
        <w:t>ore effettivamente svolte e secondo le seguenti modalità</w:t>
      </w:r>
      <w:r w:rsidR="00612C10">
        <w:rPr>
          <w:rFonts w:asciiTheme="minorHAnsi" w:hAnsiTheme="minorHAnsi" w:cstheme="minorHAnsi"/>
          <w:sz w:val="22"/>
          <w:szCs w:val="22"/>
        </w:rPr>
        <w:t xml:space="preserve"> al termine della completa chiusura del progetto</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 xml:space="preserve">issione del </w:t>
      </w:r>
      <w:r w:rsidR="006D4A8B">
        <w:rPr>
          <w:rFonts w:asciiTheme="minorHAnsi" w:hAnsiTheme="minorHAnsi" w:cstheme="minorHAnsi"/>
          <w:sz w:val="22"/>
          <w:szCs w:val="22"/>
        </w:rPr>
        <w:t>PON FSE</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rsidR="00612C10" w:rsidRDefault="00612C10" w:rsidP="00612C1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p>
    <w:p w:rsidR="001647CB" w:rsidRPr="00254836" w:rsidRDefault="001647CB" w:rsidP="00612C1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1073D6" w:rsidRPr="006A1423" w:rsidRDefault="001647CB" w:rsidP="00612C10">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612C10">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6D4A8B" w:rsidRDefault="006D4A8B" w:rsidP="006D4A8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sz w:val="22"/>
          <w:szCs w:val="22"/>
        </w:rPr>
      </w:pPr>
    </w:p>
    <w:p w:rsidR="00042826" w:rsidRDefault="004F36BD" w:rsidP="006D4A8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w:t>
      </w:r>
      <w:r w:rsidR="001647CB" w:rsidRPr="00254836">
        <w:rPr>
          <w:rFonts w:asciiTheme="minorHAnsi" w:hAnsiTheme="minorHAnsi" w:cstheme="minorHAnsi"/>
          <w:i/>
          <w:iCs/>
          <w:sz w:val="22"/>
          <w:szCs w:val="22"/>
          <w:highlight w:val="green"/>
        </w:rPr>
        <w:t>luogo</w:t>
      </w:r>
      <w:r w:rsidR="001647CB" w:rsidRPr="00254836">
        <w:rPr>
          <w:rFonts w:asciiTheme="minorHAnsi" w:hAnsiTheme="minorHAnsi" w:cstheme="minorHAnsi"/>
          <w:sz w:val="22"/>
          <w:szCs w:val="22"/>
        </w:rPr>
        <w:t>] [</w:t>
      </w:r>
      <w:r w:rsidR="001647CB" w:rsidRPr="00254836">
        <w:rPr>
          <w:rFonts w:asciiTheme="minorHAnsi" w:hAnsiTheme="minorHAnsi" w:cstheme="minorHAnsi"/>
          <w:i/>
          <w:iCs/>
          <w:sz w:val="22"/>
          <w:szCs w:val="22"/>
          <w:highlight w:val="green"/>
        </w:rPr>
        <w:t>data</w:t>
      </w:r>
      <w:r w:rsidR="001647CB"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p>
    <w:p w:rsidR="004F36BD" w:rsidRDefault="004F36BD" w:rsidP="006D4A8B">
      <w:pPr>
        <w:pStyle w:val="Pidipagina"/>
        <w:tabs>
          <w:tab w:val="clear" w:pos="4819"/>
          <w:tab w:val="clear" w:pos="9638"/>
        </w:tabs>
        <w:contextualSpacing/>
        <w:rPr>
          <w:rFonts w:asciiTheme="minorHAnsi" w:hAnsiTheme="minorHAnsi" w:cstheme="minorHAnsi"/>
          <w:b/>
          <w:bCs/>
          <w:smallCaps/>
          <w:sz w:val="22"/>
          <w:szCs w:val="22"/>
        </w:rPr>
      </w:pPr>
    </w:p>
    <w:tbl>
      <w:tblPr>
        <w:tblW w:w="0" w:type="auto"/>
        <w:tblLook w:val="04A0"/>
      </w:tblPr>
      <w:tblGrid>
        <w:gridCol w:w="3369"/>
        <w:gridCol w:w="6378"/>
      </w:tblGrid>
      <w:tr w:rsidR="006D4A8B" w:rsidRPr="00F075EE" w:rsidTr="003E0AB1">
        <w:tc>
          <w:tcPr>
            <w:tcW w:w="3369" w:type="dxa"/>
          </w:tcPr>
          <w:p w:rsidR="006D4A8B" w:rsidRPr="00F075EE" w:rsidRDefault="006D4A8B" w:rsidP="006D4A8B">
            <w:pPr>
              <w:suppressAutoHyphens/>
              <w:spacing w:line="240" w:lineRule="auto"/>
              <w:jc w:val="center"/>
              <w:rPr>
                <w:lang w:eastAsia="ar-SA"/>
              </w:rPr>
            </w:pPr>
          </w:p>
          <w:p w:rsidR="006D4A8B" w:rsidRPr="00F075EE" w:rsidRDefault="006D4A8B" w:rsidP="006D4A8B">
            <w:pPr>
              <w:suppressAutoHyphens/>
              <w:spacing w:line="240" w:lineRule="auto"/>
              <w:jc w:val="center"/>
              <w:rPr>
                <w:lang w:eastAsia="ar-SA"/>
              </w:rPr>
            </w:pPr>
            <w:r>
              <w:rPr>
                <w:noProof/>
                <w:sz w:val="16"/>
                <w:szCs w:val="16"/>
                <w:lang w:eastAsia="it-IT"/>
              </w:rPr>
              <w:drawing>
                <wp:inline distT="0" distB="0" distL="0" distR="0">
                  <wp:extent cx="904875" cy="895350"/>
                  <wp:effectExtent l="0" t="0" r="9525" b="0"/>
                  <wp:docPr id="6" name="Immagine 6" descr="Descrizione: 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C:\Users\amministratore\Desktop\TIMBR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350"/>
                          </a:xfrm>
                          <a:prstGeom prst="rect">
                            <a:avLst/>
                          </a:prstGeom>
                          <a:noFill/>
                          <a:ln>
                            <a:noFill/>
                          </a:ln>
                        </pic:spPr>
                      </pic:pic>
                    </a:graphicData>
                  </a:graphic>
                </wp:inline>
              </w:drawing>
            </w:r>
          </w:p>
          <w:p w:rsidR="006D4A8B" w:rsidRPr="00F075EE" w:rsidRDefault="006D4A8B" w:rsidP="006D4A8B">
            <w:pPr>
              <w:suppressAutoHyphens/>
              <w:spacing w:line="240" w:lineRule="auto"/>
              <w:jc w:val="right"/>
              <w:rPr>
                <w:lang w:eastAsia="ar-SA"/>
              </w:rPr>
            </w:pPr>
          </w:p>
        </w:tc>
        <w:tc>
          <w:tcPr>
            <w:tcW w:w="6378" w:type="dxa"/>
          </w:tcPr>
          <w:p w:rsidR="006D4A8B" w:rsidRPr="00F075EE" w:rsidRDefault="006D4A8B" w:rsidP="006D4A8B">
            <w:pPr>
              <w:keepNext/>
              <w:numPr>
                <w:ilvl w:val="2"/>
                <w:numId w:val="22"/>
              </w:numPr>
              <w:tabs>
                <w:tab w:val="num" w:pos="720"/>
              </w:tabs>
              <w:suppressAutoHyphens/>
              <w:spacing w:line="240" w:lineRule="auto"/>
              <w:jc w:val="center"/>
              <w:outlineLvl w:val="2"/>
              <w:rPr>
                <w:bCs/>
                <w:i/>
                <w:sz w:val="21"/>
                <w:szCs w:val="21"/>
                <w:lang w:eastAsia="ar-SA"/>
              </w:rPr>
            </w:pPr>
            <w:r w:rsidRPr="00F075EE">
              <w:rPr>
                <w:b/>
                <w:bCs/>
                <w:smallCaps/>
                <w:sz w:val="21"/>
                <w:szCs w:val="21"/>
                <w:lang w:eastAsia="ar-SA"/>
              </w:rPr>
              <w:t>Il Dirigente Scolastico</w:t>
            </w:r>
          </w:p>
          <w:p w:rsidR="006D4A8B" w:rsidRPr="00F075EE" w:rsidRDefault="006D4A8B" w:rsidP="006D4A8B">
            <w:pPr>
              <w:keepNext/>
              <w:numPr>
                <w:ilvl w:val="2"/>
                <w:numId w:val="22"/>
              </w:numPr>
              <w:tabs>
                <w:tab w:val="num" w:pos="720"/>
              </w:tabs>
              <w:suppressAutoHyphens/>
              <w:spacing w:line="240" w:lineRule="auto"/>
              <w:jc w:val="center"/>
              <w:outlineLvl w:val="2"/>
              <w:rPr>
                <w:b/>
                <w:bCs/>
                <w:sz w:val="21"/>
                <w:szCs w:val="21"/>
                <w:lang w:eastAsia="ar-SA"/>
              </w:rPr>
            </w:pPr>
            <w:r w:rsidRPr="00F075EE">
              <w:rPr>
                <w:bCs/>
                <w:i/>
                <w:sz w:val="21"/>
                <w:szCs w:val="21"/>
                <w:lang w:eastAsia="ar-SA"/>
              </w:rPr>
              <w:t>Prof.ssa Maria Gabriella Greco</w:t>
            </w:r>
          </w:p>
          <w:p w:rsidR="006D4A8B" w:rsidRPr="00F075EE" w:rsidRDefault="006D4A8B" w:rsidP="006D4A8B">
            <w:pPr>
              <w:tabs>
                <w:tab w:val="left" w:pos="1830"/>
              </w:tabs>
              <w:suppressAutoHyphens/>
              <w:spacing w:line="240" w:lineRule="auto"/>
              <w:jc w:val="center"/>
              <w:rPr>
                <w:lang w:eastAsia="ar-SA"/>
              </w:rPr>
            </w:pPr>
            <w:r w:rsidRPr="00F075EE">
              <w:rPr>
                <w:rFonts w:ascii="Calibri" w:eastAsia="Calibri" w:hAnsi="Calibri" w:cs="Calibri"/>
                <w:sz w:val="22"/>
                <w:szCs w:val="22"/>
              </w:rPr>
              <w:t>Documento firmato digitalmente ai sensi del c.d. Codice dell’Amministrazione Digitale e normativa connessa</w:t>
            </w:r>
          </w:p>
        </w:tc>
      </w:tr>
    </w:tbl>
    <w:p w:rsidR="004F36BD" w:rsidRDefault="004F36B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p>
    <w:p w:rsidR="004F36BD" w:rsidRDefault="004F36B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p>
    <w:p w:rsidR="004F36BD" w:rsidRDefault="004F36B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7E1" w:rsidRDefault="004447E1" w:rsidP="001647CB">
      <w:pPr>
        <w:spacing w:line="240" w:lineRule="auto"/>
      </w:pPr>
      <w:r>
        <w:separator/>
      </w:r>
    </w:p>
  </w:endnote>
  <w:endnote w:type="continuationSeparator" w:id="0">
    <w:p w:rsidR="004447E1" w:rsidRDefault="004447E1" w:rsidP="001647CB">
      <w:pPr>
        <w:spacing w:line="240" w:lineRule="auto"/>
      </w:pPr>
      <w:r>
        <w:continuationSeparator/>
      </w:r>
    </w:p>
  </w:endnote>
  <w:endnote w:type="continuationNotice" w:id="1">
    <w:p w:rsidR="004447E1" w:rsidRDefault="004447E1">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English111 Adagio BT">
    <w:altName w:val="Calibri"/>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AA2C58" w:rsidP="003F4D60">
    <w:pPr>
      <w:pStyle w:val="Pidipagina"/>
      <w:jc w:val="center"/>
      <w:rPr>
        <w:rFonts w:ascii="Times New Roman" w:hAnsi="Times New Roman" w:cs="Times New Roman"/>
        <w:sz w:val="22"/>
        <w:szCs w:val="22"/>
      </w:rPr>
    </w:pPr>
    <w:sdt>
      <w:sdtPr>
        <w:id w:val="-1257279809"/>
        <w:docPartObj>
          <w:docPartGallery w:val="Page Numbers (Bottom of Page)"/>
          <w:docPartUnique/>
        </w:docPartObj>
      </w:sdtPr>
      <w:sdtEndPr>
        <w:rPr>
          <w:rFonts w:ascii="Times New Roman" w:hAnsi="Times New Roman" w:cs="Times New Roman"/>
          <w:sz w:val="22"/>
          <w:szCs w:val="22"/>
        </w:rPr>
      </w:sdtEndPr>
      <w:sdtContent>
        <w:r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Pr="009F56A1">
          <w:rPr>
            <w:rFonts w:ascii="Verdana" w:hAnsi="Verdana" w:cs="Times New Roman"/>
            <w:sz w:val="16"/>
            <w:szCs w:val="16"/>
          </w:rPr>
          <w:fldChar w:fldCharType="separate"/>
        </w:r>
        <w:r w:rsidR="004447E1">
          <w:rPr>
            <w:rFonts w:ascii="Verdana" w:hAnsi="Verdana" w:cs="Times New Roman"/>
            <w:noProof/>
            <w:sz w:val="16"/>
            <w:szCs w:val="16"/>
          </w:rPr>
          <w:t>1</w:t>
        </w:r>
        <w:r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7E1" w:rsidRDefault="004447E1" w:rsidP="001647CB">
      <w:pPr>
        <w:spacing w:line="240" w:lineRule="auto"/>
      </w:pPr>
      <w:r>
        <w:separator/>
      </w:r>
    </w:p>
  </w:footnote>
  <w:footnote w:type="continuationSeparator" w:id="0">
    <w:p w:rsidR="004447E1" w:rsidRDefault="004447E1" w:rsidP="001647CB">
      <w:pPr>
        <w:spacing w:line="240" w:lineRule="auto"/>
      </w:pPr>
      <w:r>
        <w:continuationSeparator/>
      </w:r>
    </w:p>
  </w:footnote>
  <w:footnote w:type="continuationNotice" w:id="1">
    <w:p w:rsidR="004447E1" w:rsidRDefault="004447E1">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49546EA6"/>
    <w:multiLevelType w:val="hybridMultilevel"/>
    <w:tmpl w:val="497C7E32"/>
    <w:lvl w:ilvl="0" w:tplc="B65C7502">
      <w:start w:val="4"/>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1"/>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0"/>
  </w:num>
  <w:num w:numId="23">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w:hdrShapeDefaults>
  <w:footnotePr>
    <w:footnote w:id="-1"/>
    <w:footnote w:id="0"/>
    <w:footnote w:id="1"/>
  </w:footnotePr>
  <w:endnotePr>
    <w:endnote w:id="-1"/>
    <w:endnote w:id="0"/>
    <w:endnote w:id="1"/>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C6765"/>
    <w:rsid w:val="000D7EA5"/>
    <w:rsid w:val="000F7E89"/>
    <w:rsid w:val="001073D6"/>
    <w:rsid w:val="00124522"/>
    <w:rsid w:val="001320DE"/>
    <w:rsid w:val="001431BF"/>
    <w:rsid w:val="00143CB4"/>
    <w:rsid w:val="00151B99"/>
    <w:rsid w:val="00155CD1"/>
    <w:rsid w:val="00162616"/>
    <w:rsid w:val="001647CB"/>
    <w:rsid w:val="00167903"/>
    <w:rsid w:val="00185F33"/>
    <w:rsid w:val="001A5FFE"/>
    <w:rsid w:val="001A6216"/>
    <w:rsid w:val="001A73B5"/>
    <w:rsid w:val="001A7E5E"/>
    <w:rsid w:val="001D00D1"/>
    <w:rsid w:val="001E266D"/>
    <w:rsid w:val="001F26B1"/>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E0BE9"/>
    <w:rsid w:val="003F4D60"/>
    <w:rsid w:val="003F5D85"/>
    <w:rsid w:val="00411970"/>
    <w:rsid w:val="00412BFC"/>
    <w:rsid w:val="00413FC4"/>
    <w:rsid w:val="00425BBC"/>
    <w:rsid w:val="00431A3A"/>
    <w:rsid w:val="004447E1"/>
    <w:rsid w:val="00445414"/>
    <w:rsid w:val="00445716"/>
    <w:rsid w:val="0045544B"/>
    <w:rsid w:val="00457356"/>
    <w:rsid w:val="00457735"/>
    <w:rsid w:val="0047078A"/>
    <w:rsid w:val="00473147"/>
    <w:rsid w:val="00494B17"/>
    <w:rsid w:val="004A5DEA"/>
    <w:rsid w:val="004C0022"/>
    <w:rsid w:val="004C6ADF"/>
    <w:rsid w:val="004E4836"/>
    <w:rsid w:val="004F36BD"/>
    <w:rsid w:val="0050031D"/>
    <w:rsid w:val="0050429A"/>
    <w:rsid w:val="00505AF8"/>
    <w:rsid w:val="00537848"/>
    <w:rsid w:val="00541573"/>
    <w:rsid w:val="005428A4"/>
    <w:rsid w:val="0057198B"/>
    <w:rsid w:val="00576118"/>
    <w:rsid w:val="005A1F35"/>
    <w:rsid w:val="005E729E"/>
    <w:rsid w:val="005F6A21"/>
    <w:rsid w:val="006002BA"/>
    <w:rsid w:val="00612C10"/>
    <w:rsid w:val="00620FF4"/>
    <w:rsid w:val="006246C6"/>
    <w:rsid w:val="00626F2A"/>
    <w:rsid w:val="00676AAD"/>
    <w:rsid w:val="006A1423"/>
    <w:rsid w:val="006A5579"/>
    <w:rsid w:val="006B0A2F"/>
    <w:rsid w:val="006C6B3D"/>
    <w:rsid w:val="006C75B8"/>
    <w:rsid w:val="006D4A8B"/>
    <w:rsid w:val="006E2AA9"/>
    <w:rsid w:val="00733FAD"/>
    <w:rsid w:val="00734273"/>
    <w:rsid w:val="00734E6D"/>
    <w:rsid w:val="00770A1B"/>
    <w:rsid w:val="00774574"/>
    <w:rsid w:val="0077489A"/>
    <w:rsid w:val="00783DDB"/>
    <w:rsid w:val="007909B2"/>
    <w:rsid w:val="007A7E96"/>
    <w:rsid w:val="007F4CC5"/>
    <w:rsid w:val="0081650E"/>
    <w:rsid w:val="008230F4"/>
    <w:rsid w:val="008309D5"/>
    <w:rsid w:val="00837947"/>
    <w:rsid w:val="00841F7D"/>
    <w:rsid w:val="008724B7"/>
    <w:rsid w:val="00873B4D"/>
    <w:rsid w:val="00875809"/>
    <w:rsid w:val="00876592"/>
    <w:rsid w:val="0088651C"/>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57A47"/>
    <w:rsid w:val="00A62879"/>
    <w:rsid w:val="00A73529"/>
    <w:rsid w:val="00A851FB"/>
    <w:rsid w:val="00A9445C"/>
    <w:rsid w:val="00AA2C58"/>
    <w:rsid w:val="00AD1E03"/>
    <w:rsid w:val="00B102F7"/>
    <w:rsid w:val="00B2494E"/>
    <w:rsid w:val="00B857E8"/>
    <w:rsid w:val="00BE263C"/>
    <w:rsid w:val="00BE3154"/>
    <w:rsid w:val="00BF6EDD"/>
    <w:rsid w:val="00C05673"/>
    <w:rsid w:val="00C26F79"/>
    <w:rsid w:val="00C60248"/>
    <w:rsid w:val="00C70927"/>
    <w:rsid w:val="00C70A26"/>
    <w:rsid w:val="00C90C28"/>
    <w:rsid w:val="00CE695A"/>
    <w:rsid w:val="00CF30AE"/>
    <w:rsid w:val="00D705D9"/>
    <w:rsid w:val="00D87C93"/>
    <w:rsid w:val="00DB310C"/>
    <w:rsid w:val="00DD6457"/>
    <w:rsid w:val="00DD6C5D"/>
    <w:rsid w:val="00DE1A0F"/>
    <w:rsid w:val="00DE37D3"/>
    <w:rsid w:val="00DE7549"/>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5025"/>
    <w:rsid w:val="00FE22ED"/>
    <w:rsid w:val="00FE4C5E"/>
    <w:rsid w:val="00FF67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s049007@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C0FD-2F99-4F5B-9159-12B6616A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1421</Words>
  <Characters>8106</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PC21</cp:lastModifiedBy>
  <cp:revision>9</cp:revision>
  <dcterms:created xsi:type="dcterms:W3CDTF">2023-04-15T09:08:00Z</dcterms:created>
  <dcterms:modified xsi:type="dcterms:W3CDTF">2024-07-25T09:14:00Z</dcterms:modified>
</cp:coreProperties>
</file>