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D4581" w14:textId="77777777" w:rsidR="008E60DD" w:rsidRPr="00E71638" w:rsidRDefault="008E60DD" w:rsidP="008E60DD">
      <w:pPr>
        <w:pStyle w:val="Default"/>
        <w:jc w:val="both"/>
        <w:rPr>
          <w:rFonts w:ascii="English111 Adagio BT" w:hAnsi="English111 Adagio BT" w:cs="English111 Adagio BT"/>
        </w:rPr>
      </w:pPr>
    </w:p>
    <w:p w14:paraId="2AF026AE"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r>
        <w:rPr>
          <w:noProof/>
        </w:rPr>
        <w:drawing>
          <wp:anchor distT="0" distB="0" distL="114300" distR="114300" simplePos="0" relativeHeight="251659264" behindDoc="0" locked="0" layoutInCell="1" allowOverlap="1" wp14:anchorId="6DE9AE05" wp14:editId="0D2C92A7">
            <wp:simplePos x="0" y="0"/>
            <wp:positionH relativeFrom="column">
              <wp:posOffset>2823582</wp:posOffset>
            </wp:positionH>
            <wp:positionV relativeFrom="paragraph">
              <wp:posOffset>1664</wp:posOffset>
            </wp:positionV>
            <wp:extent cx="441960" cy="434340"/>
            <wp:effectExtent l="0" t="0" r="0" b="0"/>
            <wp:wrapSquare wrapText="bothSides"/>
            <wp:docPr id="2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89942"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p>
    <w:p w14:paraId="16EC4DB9"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p>
    <w:p w14:paraId="026E7665" w14:textId="77777777" w:rsidR="008E60DD" w:rsidRDefault="008E60DD" w:rsidP="008E60DD">
      <w:pPr>
        <w:tabs>
          <w:tab w:val="left" w:pos="480"/>
        </w:tabs>
        <w:jc w:val="center"/>
        <w:rPr>
          <w:b/>
          <w:sz w:val="16"/>
          <w:szCs w:val="16"/>
        </w:rPr>
      </w:pPr>
      <w:r>
        <w:rPr>
          <w:b/>
          <w:sz w:val="16"/>
          <w:szCs w:val="16"/>
        </w:rPr>
        <w:t xml:space="preserve">ISTITUTO </w:t>
      </w:r>
      <w:proofErr w:type="gramStart"/>
      <w:r>
        <w:rPr>
          <w:b/>
          <w:sz w:val="16"/>
          <w:szCs w:val="16"/>
        </w:rPr>
        <w:t>D’ISTRUZIONE  SUPERIORE</w:t>
      </w:r>
      <w:proofErr w:type="gramEnd"/>
      <w:r>
        <w:rPr>
          <w:b/>
          <w:sz w:val="16"/>
          <w:szCs w:val="16"/>
        </w:rPr>
        <w:t xml:space="preserve"> CASTROLIBERO</w:t>
      </w:r>
    </w:p>
    <w:p w14:paraId="62C0BF68" w14:textId="77777777" w:rsidR="008E60DD" w:rsidRDefault="008E60DD" w:rsidP="008E60DD">
      <w:pPr>
        <w:jc w:val="center"/>
        <w:rPr>
          <w:b/>
          <w:sz w:val="16"/>
          <w:szCs w:val="16"/>
        </w:rPr>
      </w:pPr>
      <w:r>
        <w:rPr>
          <w:b/>
          <w:sz w:val="16"/>
          <w:szCs w:val="16"/>
        </w:rPr>
        <w:t>LICEO SCIENTIFICO STATALE “SCIPIONE VALENTINI”</w:t>
      </w:r>
    </w:p>
    <w:p w14:paraId="177BD3E6" w14:textId="77777777" w:rsidR="008E60DD" w:rsidRDefault="008E60DD" w:rsidP="008E60DD">
      <w:pPr>
        <w:jc w:val="center"/>
        <w:rPr>
          <w:b/>
          <w:sz w:val="16"/>
          <w:szCs w:val="16"/>
        </w:rPr>
      </w:pPr>
      <w:r>
        <w:rPr>
          <w:b/>
          <w:sz w:val="16"/>
          <w:szCs w:val="16"/>
        </w:rPr>
        <w:t>LICEO SCIENTIFICO CON OPZIONE SCIENZE APPLICATE</w:t>
      </w:r>
    </w:p>
    <w:p w14:paraId="047CE43E" w14:textId="77777777" w:rsidR="008E60DD" w:rsidRDefault="008E60DD" w:rsidP="008E60DD">
      <w:pPr>
        <w:jc w:val="center"/>
        <w:rPr>
          <w:b/>
          <w:sz w:val="16"/>
          <w:szCs w:val="16"/>
        </w:rPr>
      </w:pPr>
      <w:r>
        <w:rPr>
          <w:b/>
          <w:sz w:val="16"/>
          <w:szCs w:val="16"/>
        </w:rPr>
        <w:t>LICEO SCIENTIFICO AD INDIRIZZO SPORTIVO</w:t>
      </w:r>
    </w:p>
    <w:p w14:paraId="464CCF27" w14:textId="77777777" w:rsidR="008E60DD" w:rsidRDefault="008E60DD" w:rsidP="008E60DD">
      <w:pPr>
        <w:jc w:val="center"/>
        <w:rPr>
          <w:b/>
          <w:sz w:val="16"/>
          <w:szCs w:val="16"/>
        </w:rPr>
      </w:pPr>
      <w:r>
        <w:rPr>
          <w:b/>
          <w:sz w:val="16"/>
          <w:szCs w:val="16"/>
        </w:rPr>
        <w:t>ISTITUTO TECNICO “ETTORE MAJORANA”</w:t>
      </w:r>
    </w:p>
    <w:p w14:paraId="0BB3E097" w14:textId="77777777" w:rsidR="008E60DD" w:rsidRDefault="008E60DD" w:rsidP="008E60DD">
      <w:pPr>
        <w:jc w:val="center"/>
        <w:rPr>
          <w:b/>
          <w:sz w:val="16"/>
          <w:szCs w:val="16"/>
        </w:rPr>
      </w:pPr>
      <w:r>
        <w:rPr>
          <w:b/>
          <w:sz w:val="16"/>
          <w:szCs w:val="16"/>
        </w:rPr>
        <w:t xml:space="preserve">SETTORE ECONOMICO – </w:t>
      </w:r>
      <w:proofErr w:type="gramStart"/>
      <w:r>
        <w:rPr>
          <w:b/>
          <w:sz w:val="16"/>
          <w:szCs w:val="16"/>
        </w:rPr>
        <w:t>INDIRIZZI:AMMINISTRAZIONE</w:t>
      </w:r>
      <w:proofErr w:type="gramEnd"/>
      <w:r>
        <w:rPr>
          <w:b/>
          <w:sz w:val="16"/>
          <w:szCs w:val="16"/>
        </w:rPr>
        <w:t xml:space="preserve">, FINANZA E MARKETING; TURISMO </w:t>
      </w:r>
    </w:p>
    <w:p w14:paraId="0EBBB708" w14:textId="77777777" w:rsidR="008E60DD" w:rsidRDefault="008E60DD" w:rsidP="008E60DD">
      <w:pPr>
        <w:jc w:val="center"/>
        <w:rPr>
          <w:b/>
          <w:sz w:val="16"/>
          <w:szCs w:val="16"/>
        </w:rPr>
      </w:pPr>
      <w:r>
        <w:rPr>
          <w:b/>
          <w:sz w:val="16"/>
          <w:szCs w:val="16"/>
        </w:rPr>
        <w:t xml:space="preserve"> SETTORE TECNOLOGICO - INDIRIZZO COSTRUZIONE, AMBIENTE E TERRITORIO</w:t>
      </w:r>
    </w:p>
    <w:p w14:paraId="52696DE5" w14:textId="77777777" w:rsidR="008E60DD" w:rsidRDefault="008E60DD" w:rsidP="008E60DD">
      <w:pPr>
        <w:jc w:val="center"/>
        <w:rPr>
          <w:b/>
          <w:sz w:val="16"/>
          <w:szCs w:val="16"/>
        </w:rPr>
      </w:pPr>
      <w:r>
        <w:rPr>
          <w:b/>
          <w:sz w:val="16"/>
          <w:szCs w:val="16"/>
        </w:rPr>
        <w:t xml:space="preserve">CORSI DI ISTRUZIONE PER ADULTI DI SECONDO LIVELLO AD INDIRIZZO AMMINISTRAZIONE, FINANZA E MARKETING </w:t>
      </w:r>
    </w:p>
    <w:p w14:paraId="31A9C8AD" w14:textId="77777777" w:rsidR="008E60DD" w:rsidRDefault="008E60DD" w:rsidP="008E60DD">
      <w:pPr>
        <w:jc w:val="center"/>
        <w:rPr>
          <w:b/>
          <w:sz w:val="16"/>
          <w:szCs w:val="16"/>
        </w:rPr>
      </w:pPr>
      <w:r>
        <w:rPr>
          <w:b/>
          <w:sz w:val="16"/>
          <w:szCs w:val="16"/>
        </w:rPr>
        <w:t xml:space="preserve">CON ARTICOLAZIONE SISTEMI INFORMATIVI AZIENDALI E AD INDIRIZZO COSTRUZIONE, AMBIENTE E TERRITORIO </w:t>
      </w:r>
    </w:p>
    <w:p w14:paraId="5984708F" w14:textId="77777777" w:rsidR="008E60DD" w:rsidRDefault="008E60DD" w:rsidP="008E60DD">
      <w:pPr>
        <w:jc w:val="center"/>
        <w:rPr>
          <w:b/>
          <w:sz w:val="16"/>
          <w:szCs w:val="16"/>
        </w:rPr>
      </w:pPr>
      <w:r>
        <w:rPr>
          <w:b/>
          <w:sz w:val="16"/>
          <w:szCs w:val="16"/>
        </w:rPr>
        <w:t>Via Aldo Cannata, n. 1- 87040 – Castrolibero</w:t>
      </w:r>
    </w:p>
    <w:p w14:paraId="48DF0460" w14:textId="77777777" w:rsidR="008E60DD" w:rsidRDefault="008E60DD" w:rsidP="008E60DD">
      <w:pPr>
        <w:jc w:val="center"/>
        <w:rPr>
          <w:sz w:val="16"/>
          <w:szCs w:val="16"/>
        </w:rPr>
      </w:pPr>
      <w:r>
        <w:rPr>
          <w:sz w:val="16"/>
          <w:szCs w:val="16"/>
        </w:rPr>
        <w:t xml:space="preserve">Distretto n. 15 – C.M. CSIS049007-C.F. 98008780789 </w:t>
      </w:r>
    </w:p>
    <w:p w14:paraId="2EB7BC54" w14:textId="77777777" w:rsidR="008E60DD" w:rsidRDefault="008E60DD" w:rsidP="008E60DD">
      <w:pPr>
        <w:jc w:val="center"/>
        <w:rPr>
          <w:sz w:val="16"/>
          <w:szCs w:val="16"/>
        </w:rPr>
      </w:pPr>
      <w:r>
        <w:rPr>
          <w:b/>
          <w:sz w:val="16"/>
          <w:szCs w:val="16"/>
        </w:rPr>
        <w:t>Sito web</w:t>
      </w:r>
      <w:r>
        <w:rPr>
          <w:b/>
          <w:color w:val="0000FF"/>
          <w:sz w:val="16"/>
          <w:szCs w:val="16"/>
        </w:rPr>
        <w:t xml:space="preserve"> </w:t>
      </w:r>
      <w:proofErr w:type="gramStart"/>
      <w:r>
        <w:rPr>
          <w:b/>
          <w:color w:val="0000FF"/>
          <w:sz w:val="16"/>
          <w:szCs w:val="16"/>
        </w:rPr>
        <w:t>www.iiscastrolibero.edu.it</w:t>
      </w:r>
      <w:r>
        <w:rPr>
          <w:b/>
          <w:sz w:val="16"/>
          <w:szCs w:val="16"/>
        </w:rPr>
        <w:t xml:space="preserve">  -</w:t>
      </w:r>
      <w:proofErr w:type="gramEnd"/>
      <w:r>
        <w:rPr>
          <w:b/>
          <w:sz w:val="16"/>
          <w:szCs w:val="16"/>
        </w:rPr>
        <w:t xml:space="preserve"> e-mail: </w:t>
      </w:r>
      <w:hyperlink r:id="rId12">
        <w:r>
          <w:rPr>
            <w:b/>
            <w:color w:val="0000FF"/>
            <w:sz w:val="16"/>
            <w:szCs w:val="16"/>
          </w:rPr>
          <w:t>csis049007@istruzione.it</w:t>
        </w:r>
      </w:hyperlink>
      <w:r>
        <w:rPr>
          <w:b/>
          <w:sz w:val="16"/>
          <w:szCs w:val="16"/>
        </w:rPr>
        <w:t xml:space="preserve">  PEC:csis049007@pec.istruzione.it</w:t>
      </w:r>
    </w:p>
    <w:p w14:paraId="59C0BA1B" w14:textId="77777777" w:rsidR="008E60DD" w:rsidRDefault="008E60DD" w:rsidP="008E60DD">
      <w:pPr>
        <w:jc w:val="center"/>
      </w:pPr>
      <w:r>
        <w:rPr>
          <w:b/>
          <w:sz w:val="16"/>
          <w:szCs w:val="16"/>
        </w:rPr>
        <w:t>Segreteria 0984-1865902/3/4 FAX 0984-1865950</w:t>
      </w:r>
    </w:p>
    <w:p w14:paraId="51B0849C"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p>
    <w:p w14:paraId="7BDC369A" w14:textId="77777777" w:rsidR="008E60DD" w:rsidRDefault="008E60DD" w:rsidP="008E60DD">
      <w:pPr>
        <w:widowControl w:val="0"/>
        <w:tabs>
          <w:tab w:val="left" w:pos="1733"/>
        </w:tabs>
        <w:autoSpaceDE w:val="0"/>
        <w:autoSpaceDN w:val="0"/>
        <w:ind w:left="5812" w:right="284"/>
        <w:jc w:val="center"/>
      </w:pPr>
    </w:p>
    <w:p w14:paraId="4A279B4B" w14:textId="77777777" w:rsidR="008E60DD" w:rsidRDefault="008E60DD" w:rsidP="008E60DD">
      <w:pPr>
        <w:widowControl w:val="0"/>
        <w:tabs>
          <w:tab w:val="left" w:pos="1733"/>
        </w:tabs>
        <w:autoSpaceDE w:val="0"/>
        <w:autoSpaceDN w:val="0"/>
        <w:ind w:left="5812" w:right="284"/>
        <w:jc w:val="center"/>
      </w:pPr>
    </w:p>
    <w:p w14:paraId="6C7D7512" w14:textId="77777777" w:rsidR="008E60DD" w:rsidRPr="00094556" w:rsidRDefault="008E60DD" w:rsidP="00094556">
      <w:pPr>
        <w:jc w:val="right"/>
        <w:rPr>
          <w:rFonts w:ascii="Times" w:hAnsi="Times"/>
          <w:color w:val="000000"/>
          <w:sz w:val="22"/>
          <w:szCs w:val="22"/>
        </w:rPr>
      </w:pPr>
      <w:r w:rsidRPr="00094556">
        <w:rPr>
          <w:rFonts w:ascii="Times" w:hAnsi="Times"/>
          <w:color w:val="000000"/>
          <w:sz w:val="22"/>
          <w:szCs w:val="22"/>
        </w:rPr>
        <w:t>All'Albo della scuola</w:t>
      </w:r>
    </w:p>
    <w:p w14:paraId="240111CD" w14:textId="77777777" w:rsidR="008E60DD" w:rsidRPr="00094556" w:rsidRDefault="008E60DD" w:rsidP="00094556">
      <w:pPr>
        <w:jc w:val="right"/>
        <w:rPr>
          <w:rFonts w:ascii="Times" w:hAnsi="Times"/>
          <w:color w:val="000000"/>
          <w:sz w:val="22"/>
          <w:szCs w:val="22"/>
        </w:rPr>
      </w:pPr>
    </w:p>
    <w:p w14:paraId="2C27D253" w14:textId="787D22D4" w:rsidR="008E60DD" w:rsidRPr="00094556" w:rsidRDefault="008E60DD" w:rsidP="00094556">
      <w:pPr>
        <w:jc w:val="right"/>
        <w:rPr>
          <w:rFonts w:ascii="Times" w:hAnsi="Times"/>
          <w:color w:val="000000"/>
          <w:sz w:val="22"/>
          <w:szCs w:val="22"/>
        </w:rPr>
      </w:pPr>
      <w:r w:rsidRPr="00094556">
        <w:rPr>
          <w:rFonts w:ascii="Times" w:hAnsi="Times"/>
          <w:color w:val="000000"/>
          <w:sz w:val="22"/>
          <w:szCs w:val="22"/>
        </w:rPr>
        <w:t>Alla bacheca docenti</w:t>
      </w:r>
    </w:p>
    <w:p w14:paraId="0EBC963E" w14:textId="77777777" w:rsidR="008E60DD" w:rsidRPr="00094556" w:rsidRDefault="008E60DD" w:rsidP="00094556">
      <w:pPr>
        <w:jc w:val="right"/>
        <w:rPr>
          <w:rFonts w:ascii="Times" w:hAnsi="Times"/>
          <w:color w:val="000000"/>
          <w:sz w:val="22"/>
          <w:szCs w:val="22"/>
        </w:rPr>
      </w:pPr>
    </w:p>
    <w:p w14:paraId="73DC8510" w14:textId="400637FE" w:rsidR="008E60DD" w:rsidRDefault="008E60DD" w:rsidP="00094556">
      <w:pPr>
        <w:jc w:val="right"/>
        <w:rPr>
          <w:rFonts w:ascii="Times" w:hAnsi="Times"/>
          <w:color w:val="000000"/>
          <w:sz w:val="22"/>
          <w:szCs w:val="22"/>
        </w:rPr>
      </w:pPr>
      <w:r w:rsidRPr="00094556">
        <w:rPr>
          <w:rFonts w:ascii="Times" w:hAnsi="Times"/>
          <w:color w:val="000000"/>
          <w:sz w:val="22"/>
          <w:szCs w:val="22"/>
        </w:rPr>
        <w:t xml:space="preserve">Alla </w:t>
      </w:r>
      <w:r w:rsidR="00D9412E">
        <w:rPr>
          <w:rFonts w:ascii="Times" w:hAnsi="Times"/>
          <w:color w:val="000000"/>
          <w:sz w:val="22"/>
          <w:szCs w:val="22"/>
        </w:rPr>
        <w:t xml:space="preserve">home page ed alla </w:t>
      </w:r>
      <w:r w:rsidRPr="00094556">
        <w:rPr>
          <w:rFonts w:ascii="Times" w:hAnsi="Times"/>
          <w:color w:val="000000"/>
          <w:sz w:val="22"/>
          <w:szCs w:val="22"/>
        </w:rPr>
        <w:t>sezione dedicata del sito della scuola</w:t>
      </w:r>
    </w:p>
    <w:p w14:paraId="13D7FF73" w14:textId="606F8EF4" w:rsidR="00D9412E" w:rsidRDefault="00D9412E" w:rsidP="00094556">
      <w:pPr>
        <w:jc w:val="right"/>
        <w:rPr>
          <w:rFonts w:ascii="Times" w:hAnsi="Times"/>
          <w:color w:val="000000"/>
          <w:sz w:val="22"/>
          <w:szCs w:val="22"/>
        </w:rPr>
      </w:pPr>
    </w:p>
    <w:p w14:paraId="1BEEA0F1" w14:textId="77777777" w:rsidR="00EC7311" w:rsidRPr="00094556" w:rsidRDefault="00EC7311" w:rsidP="00094556">
      <w:pPr>
        <w:jc w:val="both"/>
        <w:rPr>
          <w:rFonts w:ascii="Times" w:hAnsi="Times" w:cstheme="minorHAnsi"/>
          <w:b/>
          <w:bCs/>
          <w:sz w:val="22"/>
          <w:szCs w:val="22"/>
        </w:rPr>
      </w:pPr>
    </w:p>
    <w:p w14:paraId="1A707CEE" w14:textId="77777777" w:rsidR="00D457FA" w:rsidRPr="00094556" w:rsidRDefault="00D457FA" w:rsidP="00094556">
      <w:pPr>
        <w:jc w:val="both"/>
        <w:rPr>
          <w:rFonts w:ascii="Times" w:hAnsi="Times" w:cstheme="minorHAnsi"/>
          <w:b/>
          <w:bCs/>
          <w:sz w:val="22"/>
          <w:szCs w:val="22"/>
        </w:rPr>
      </w:pPr>
    </w:p>
    <w:p w14:paraId="7BF32215" w14:textId="7AD5C441" w:rsidR="006B31E2" w:rsidRPr="00094556" w:rsidRDefault="00F576EA" w:rsidP="00094556">
      <w:pPr>
        <w:jc w:val="both"/>
        <w:rPr>
          <w:rFonts w:ascii="Times" w:hAnsi="Times" w:cstheme="minorHAnsi"/>
          <w:b/>
          <w:bCs/>
          <w:sz w:val="22"/>
          <w:szCs w:val="22"/>
        </w:rPr>
      </w:pPr>
      <w:r w:rsidRPr="00094556">
        <w:rPr>
          <w:rFonts w:ascii="Times" w:hAnsi="Times" w:cstheme="minorHAnsi"/>
          <w:b/>
          <w:bCs/>
          <w:sz w:val="22"/>
          <w:szCs w:val="22"/>
        </w:rPr>
        <w:t>OGGETTO: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BB0A97" w:rsidRPr="00094556">
        <w:rPr>
          <w:rFonts w:ascii="Times" w:hAnsi="Times" w:cstheme="minorHAnsi"/>
          <w:b/>
          <w:bCs/>
          <w:sz w:val="22"/>
          <w:szCs w:val="22"/>
        </w:rPr>
        <w:t xml:space="preserve">, finanziato dall’Unione europea – </w:t>
      </w:r>
      <w:proofErr w:type="spellStart"/>
      <w:r w:rsidR="00BB0A97" w:rsidRPr="00094556">
        <w:rPr>
          <w:rFonts w:ascii="Times" w:hAnsi="Times" w:cstheme="minorHAnsi"/>
          <w:b/>
          <w:bCs/>
          <w:sz w:val="22"/>
          <w:szCs w:val="22"/>
        </w:rPr>
        <w:t>Next</w:t>
      </w:r>
      <w:proofErr w:type="spellEnd"/>
      <w:r w:rsidR="00BB0A97" w:rsidRPr="00094556">
        <w:rPr>
          <w:rFonts w:ascii="Times" w:hAnsi="Times" w:cstheme="minorHAnsi"/>
          <w:b/>
          <w:bCs/>
          <w:sz w:val="22"/>
          <w:szCs w:val="22"/>
        </w:rPr>
        <w:t xml:space="preserve"> Generation EU</w:t>
      </w:r>
      <w:r w:rsidRPr="00094556">
        <w:rPr>
          <w:rFonts w:ascii="Times" w:hAnsi="Times" w:cstheme="minorHAnsi"/>
          <w:b/>
          <w:bCs/>
          <w:sz w:val="22"/>
          <w:szCs w:val="22"/>
        </w:rPr>
        <w:t xml:space="preserve">. </w:t>
      </w:r>
      <w:bookmarkStart w:id="0" w:name="_Hlk134287912"/>
      <w:r w:rsidR="006B31E2" w:rsidRPr="00094556">
        <w:rPr>
          <w:rFonts w:ascii="Times" w:hAnsi="Times" w:cstheme="minorHAnsi"/>
          <w:b/>
          <w:bCs/>
          <w:sz w:val="22"/>
          <w:szCs w:val="22"/>
        </w:rPr>
        <w:t>Azioni di prevenzione e contrasto della dispersione scolastica (D.M. 170/2022).</w:t>
      </w:r>
    </w:p>
    <w:bookmarkEnd w:id="0"/>
    <w:p w14:paraId="2EB73987" w14:textId="752F9517" w:rsidR="00EC7311" w:rsidRPr="00094556" w:rsidRDefault="00EC7311" w:rsidP="00094556">
      <w:pPr>
        <w:jc w:val="center"/>
        <w:rPr>
          <w:rFonts w:ascii="Times" w:hAnsi="Times" w:cstheme="minorHAnsi"/>
          <w:b/>
          <w:bCs/>
          <w:sz w:val="22"/>
          <w:szCs w:val="22"/>
        </w:rPr>
      </w:pPr>
    </w:p>
    <w:p w14:paraId="41531844" w14:textId="54B19F00" w:rsidR="00602EDB" w:rsidRPr="00094556" w:rsidRDefault="00602EDB" w:rsidP="00094556">
      <w:pPr>
        <w:jc w:val="center"/>
        <w:rPr>
          <w:rFonts w:ascii="Times" w:hAnsi="Times" w:cstheme="minorHAnsi"/>
          <w:b/>
          <w:bCs/>
          <w:sz w:val="22"/>
          <w:szCs w:val="22"/>
        </w:rPr>
      </w:pPr>
      <w:r w:rsidRPr="00094556">
        <w:rPr>
          <w:rFonts w:ascii="Times" w:hAnsi="Times" w:cstheme="minorHAnsi"/>
          <w:b/>
          <w:bCs/>
          <w:sz w:val="22"/>
          <w:szCs w:val="22"/>
        </w:rPr>
        <w:t xml:space="preserve">AVVISO </w:t>
      </w:r>
      <w:bookmarkStart w:id="1" w:name="_Hlk101432316"/>
      <w:r w:rsidRPr="00094556">
        <w:rPr>
          <w:rFonts w:ascii="Times" w:hAnsi="Times" w:cstheme="minorHAnsi"/>
          <w:b/>
          <w:bCs/>
          <w:sz w:val="22"/>
          <w:szCs w:val="22"/>
        </w:rPr>
        <w:t>DI SELEZIONE PER IL CONFERIMENTO INCARIC</w:t>
      </w:r>
      <w:bookmarkStart w:id="2" w:name="_Hlk102060679"/>
      <w:r w:rsidR="0057203F">
        <w:rPr>
          <w:rFonts w:ascii="Times" w:hAnsi="Times" w:cstheme="minorHAnsi"/>
          <w:b/>
          <w:bCs/>
          <w:sz w:val="22"/>
          <w:szCs w:val="22"/>
        </w:rPr>
        <w:t>HI</w:t>
      </w:r>
      <w:r w:rsidR="00D9412E">
        <w:rPr>
          <w:rFonts w:ascii="Times" w:hAnsi="Times" w:cstheme="minorHAnsi"/>
          <w:b/>
          <w:bCs/>
          <w:sz w:val="22"/>
          <w:szCs w:val="22"/>
        </w:rPr>
        <w:t xml:space="preserve"> </w:t>
      </w:r>
      <w:r w:rsidRPr="00094556">
        <w:rPr>
          <w:rFonts w:ascii="Times" w:hAnsi="Times" w:cstheme="minorHAnsi"/>
          <w:b/>
          <w:bCs/>
          <w:sz w:val="22"/>
          <w:szCs w:val="22"/>
        </w:rPr>
        <w:t>INDIVIDUAL</w:t>
      </w:r>
      <w:r w:rsidR="0057203F">
        <w:rPr>
          <w:rFonts w:ascii="Times" w:hAnsi="Times" w:cstheme="minorHAnsi"/>
          <w:b/>
          <w:bCs/>
          <w:sz w:val="22"/>
          <w:szCs w:val="22"/>
        </w:rPr>
        <w:t>I</w:t>
      </w:r>
      <w:r w:rsidRPr="00094556">
        <w:rPr>
          <w:rFonts w:ascii="Times" w:hAnsi="Times" w:cstheme="minorHAnsi"/>
          <w:b/>
          <w:bCs/>
          <w:sz w:val="22"/>
          <w:szCs w:val="22"/>
        </w:rPr>
        <w:t xml:space="preserve">, </w:t>
      </w:r>
    </w:p>
    <w:p w14:paraId="3930404B" w14:textId="58C94EEF" w:rsidR="008E60DD" w:rsidRPr="00094556" w:rsidRDefault="00602EDB" w:rsidP="00094556">
      <w:pPr>
        <w:jc w:val="center"/>
        <w:rPr>
          <w:rFonts w:ascii="Times" w:hAnsi="Times" w:cstheme="minorHAnsi"/>
          <w:b/>
          <w:bCs/>
          <w:sz w:val="22"/>
          <w:szCs w:val="22"/>
        </w:rPr>
      </w:pPr>
      <w:r w:rsidRPr="00094556">
        <w:rPr>
          <w:rFonts w:ascii="Times" w:hAnsi="Times" w:cstheme="minorHAnsi"/>
          <w:b/>
          <w:bCs/>
          <w:sz w:val="22"/>
          <w:szCs w:val="22"/>
        </w:rPr>
        <w:t>IN CONFORMITÀ ALLA TIPOLOGIA DI ATTIVITÀ AMMISSIBILI,</w:t>
      </w:r>
    </w:p>
    <w:p w14:paraId="3C2D603C" w14:textId="77777777" w:rsidR="0057203F" w:rsidRDefault="00EC7311" w:rsidP="00D9412E">
      <w:pPr>
        <w:jc w:val="center"/>
        <w:rPr>
          <w:rFonts w:ascii="Times" w:hAnsi="Times" w:cstheme="minorHAnsi"/>
          <w:b/>
          <w:bCs/>
          <w:sz w:val="22"/>
          <w:szCs w:val="22"/>
        </w:rPr>
      </w:pPr>
      <w:r w:rsidRPr="00094556">
        <w:rPr>
          <w:rFonts w:ascii="Times" w:hAnsi="Times" w:cstheme="minorHAnsi"/>
          <w:b/>
          <w:bCs/>
          <w:sz w:val="22"/>
          <w:szCs w:val="22"/>
        </w:rPr>
        <w:t>AVENT</w:t>
      </w:r>
      <w:r w:rsidR="00D9412E">
        <w:rPr>
          <w:rFonts w:ascii="Times" w:hAnsi="Times" w:cstheme="minorHAnsi"/>
          <w:b/>
          <w:bCs/>
          <w:sz w:val="22"/>
          <w:szCs w:val="22"/>
        </w:rPr>
        <w:t>E</w:t>
      </w:r>
      <w:r w:rsidRPr="00094556">
        <w:rPr>
          <w:rFonts w:ascii="Times" w:hAnsi="Times" w:cstheme="minorHAnsi"/>
          <w:b/>
          <w:bCs/>
          <w:sz w:val="22"/>
          <w:szCs w:val="22"/>
        </w:rPr>
        <w:t xml:space="preserve"> AD OGGETTO </w:t>
      </w:r>
      <w:r w:rsidR="00D9412E">
        <w:rPr>
          <w:rFonts w:ascii="Times" w:hAnsi="Times" w:cstheme="minorHAnsi"/>
          <w:b/>
          <w:bCs/>
          <w:sz w:val="22"/>
          <w:szCs w:val="22"/>
        </w:rPr>
        <w:t xml:space="preserve">INDIVIDUAZIONE </w:t>
      </w:r>
      <w:r w:rsidR="00D9412E" w:rsidRPr="00D9412E">
        <w:rPr>
          <w:rFonts w:ascii="Times" w:hAnsi="Times" w:cstheme="minorHAnsi"/>
          <w:b/>
          <w:bCs/>
          <w:sz w:val="22"/>
          <w:szCs w:val="22"/>
        </w:rPr>
        <w:t xml:space="preserve">PERSONALE </w:t>
      </w:r>
      <w:r w:rsidR="0057203F">
        <w:rPr>
          <w:rFonts w:ascii="Times" w:hAnsi="Times" w:cstheme="minorHAnsi"/>
          <w:b/>
          <w:bCs/>
          <w:sz w:val="22"/>
          <w:szCs w:val="22"/>
        </w:rPr>
        <w:t>DOCENTE/</w:t>
      </w:r>
      <w:r w:rsidR="00D9412E" w:rsidRPr="00D9412E">
        <w:rPr>
          <w:rFonts w:ascii="Times" w:hAnsi="Times" w:cstheme="minorHAnsi"/>
          <w:b/>
          <w:bCs/>
          <w:sz w:val="22"/>
          <w:szCs w:val="22"/>
        </w:rPr>
        <w:t xml:space="preserve">ESPERTO INTERNO O ESTERNO </w:t>
      </w:r>
      <w:r w:rsidR="00D9412E">
        <w:rPr>
          <w:rFonts w:ascii="Times" w:hAnsi="Times" w:cstheme="minorHAnsi"/>
          <w:b/>
          <w:bCs/>
          <w:sz w:val="22"/>
          <w:szCs w:val="22"/>
        </w:rPr>
        <w:t xml:space="preserve">PER LO </w:t>
      </w:r>
      <w:r w:rsidR="00D9412E" w:rsidRPr="00D9412E">
        <w:rPr>
          <w:rFonts w:ascii="Times" w:hAnsi="Times" w:cstheme="minorHAnsi"/>
          <w:b/>
          <w:bCs/>
          <w:sz w:val="22"/>
          <w:szCs w:val="22"/>
        </w:rPr>
        <w:t xml:space="preserve">SVOLGIMENTO </w:t>
      </w:r>
      <w:r w:rsidR="00D9412E">
        <w:rPr>
          <w:rFonts w:ascii="Times" w:hAnsi="Times" w:cstheme="minorHAnsi"/>
          <w:b/>
          <w:bCs/>
          <w:sz w:val="22"/>
          <w:szCs w:val="22"/>
        </w:rPr>
        <w:t xml:space="preserve">DI </w:t>
      </w:r>
      <w:r w:rsidR="00D9412E" w:rsidRPr="00D9412E">
        <w:rPr>
          <w:rFonts w:ascii="Times" w:hAnsi="Times" w:cstheme="minorHAnsi"/>
          <w:b/>
          <w:bCs/>
          <w:sz w:val="22"/>
          <w:szCs w:val="22"/>
        </w:rPr>
        <w:t>P</w:t>
      </w:r>
      <w:r w:rsidR="00D9412E" w:rsidRPr="005D799D">
        <w:rPr>
          <w:rFonts w:ascii="Times" w:hAnsi="Times" w:cstheme="minorHAnsi"/>
          <w:b/>
          <w:bCs/>
          <w:sz w:val="22"/>
          <w:szCs w:val="22"/>
        </w:rPr>
        <w:t xml:space="preserve">ERCORSI </w:t>
      </w:r>
    </w:p>
    <w:p w14:paraId="5A4C4D22" w14:textId="02E6EA65" w:rsidR="00D9412E" w:rsidRPr="0057203F" w:rsidRDefault="0057203F" w:rsidP="00094556">
      <w:pPr>
        <w:jc w:val="center"/>
        <w:rPr>
          <w:rFonts w:ascii="Times" w:hAnsi="Times" w:cstheme="minorHAnsi"/>
          <w:b/>
          <w:bCs/>
          <w:sz w:val="22"/>
          <w:szCs w:val="22"/>
        </w:rPr>
      </w:pPr>
      <w:r w:rsidRPr="0057203F">
        <w:rPr>
          <w:rFonts w:ascii="Times" w:hAnsi="Times" w:cstheme="minorHAnsi"/>
          <w:b/>
          <w:bCs/>
          <w:sz w:val="22"/>
          <w:szCs w:val="22"/>
        </w:rPr>
        <w:t>DI POTENZIAMENTO DELLE COMPETENZE DI BASE, DI MOTIVAZIONE E ACCOMPAGNAMENTO</w:t>
      </w:r>
    </w:p>
    <w:p w14:paraId="5B03DF62" w14:textId="77777777" w:rsidR="008E60DD" w:rsidRPr="00094556" w:rsidRDefault="008E60DD" w:rsidP="00094556">
      <w:pPr>
        <w:pBdr>
          <w:top w:val="nil"/>
          <w:left w:val="nil"/>
          <w:bottom w:val="nil"/>
          <w:right w:val="nil"/>
          <w:between w:val="nil"/>
        </w:pBdr>
        <w:ind w:right="428" w:hanging="2"/>
        <w:jc w:val="center"/>
        <w:rPr>
          <w:rFonts w:ascii="Times" w:hAnsi="Times"/>
          <w:bCs/>
          <w:i/>
          <w:iCs/>
          <w:sz w:val="22"/>
          <w:szCs w:val="22"/>
        </w:rPr>
      </w:pPr>
      <w:r w:rsidRPr="00094556">
        <w:rPr>
          <w:rFonts w:ascii="Times" w:hAnsi="Times"/>
          <w:color w:val="000000"/>
          <w:sz w:val="22"/>
          <w:szCs w:val="22"/>
        </w:rPr>
        <w:t xml:space="preserve">Titolo </w:t>
      </w:r>
      <w:proofErr w:type="spellStart"/>
      <w:proofErr w:type="gramStart"/>
      <w:r w:rsidRPr="00094556">
        <w:rPr>
          <w:rFonts w:ascii="Times" w:hAnsi="Times"/>
          <w:color w:val="000000"/>
          <w:sz w:val="22"/>
          <w:szCs w:val="22"/>
        </w:rPr>
        <w:t>progetto”Eudaimonia</w:t>
      </w:r>
      <w:proofErr w:type="spellEnd"/>
      <w:proofErr w:type="gramEnd"/>
      <w:r w:rsidRPr="00094556">
        <w:rPr>
          <w:rFonts w:ascii="Times" w:hAnsi="Times"/>
          <w:color w:val="000000"/>
          <w:sz w:val="22"/>
          <w:szCs w:val="22"/>
        </w:rPr>
        <w:t xml:space="preserve"> a scuola”</w:t>
      </w:r>
    </w:p>
    <w:p w14:paraId="3E9DA012" w14:textId="77777777" w:rsidR="008E60DD" w:rsidRPr="00094556" w:rsidRDefault="008E60DD" w:rsidP="00094556">
      <w:pPr>
        <w:widowControl w:val="0"/>
        <w:tabs>
          <w:tab w:val="left" w:pos="1733"/>
        </w:tabs>
        <w:autoSpaceDE w:val="0"/>
        <w:autoSpaceDN w:val="0"/>
        <w:ind w:right="428" w:hanging="2"/>
        <w:jc w:val="center"/>
        <w:rPr>
          <w:rFonts w:ascii="Times" w:hAnsi="Times"/>
          <w:sz w:val="22"/>
          <w:szCs w:val="22"/>
        </w:rPr>
      </w:pPr>
      <w:r w:rsidRPr="00094556">
        <w:rPr>
          <w:rFonts w:ascii="Times" w:hAnsi="Times"/>
          <w:sz w:val="22"/>
          <w:szCs w:val="22"/>
        </w:rPr>
        <w:t>CNP: M4C1I1.4-2022-981-P-12943</w:t>
      </w:r>
    </w:p>
    <w:p w14:paraId="4012BAD7" w14:textId="77777777" w:rsidR="008E60DD" w:rsidRPr="00094556" w:rsidRDefault="008E60DD" w:rsidP="00094556">
      <w:pPr>
        <w:widowControl w:val="0"/>
        <w:tabs>
          <w:tab w:val="left" w:pos="1733"/>
        </w:tabs>
        <w:autoSpaceDE w:val="0"/>
        <w:autoSpaceDN w:val="0"/>
        <w:ind w:right="428" w:hanging="2"/>
        <w:jc w:val="center"/>
        <w:rPr>
          <w:rFonts w:ascii="Times" w:hAnsi="Times"/>
          <w:sz w:val="22"/>
          <w:szCs w:val="22"/>
        </w:rPr>
      </w:pPr>
      <w:r w:rsidRPr="00094556">
        <w:rPr>
          <w:rFonts w:ascii="Times" w:hAnsi="Times"/>
          <w:sz w:val="22"/>
          <w:szCs w:val="22"/>
        </w:rPr>
        <w:t>CUP: C34D22003200006</w:t>
      </w:r>
    </w:p>
    <w:p w14:paraId="3CCB450A" w14:textId="77777777" w:rsidR="008E60DD" w:rsidRPr="00094556" w:rsidRDefault="008E60DD" w:rsidP="00094556">
      <w:pPr>
        <w:jc w:val="center"/>
        <w:rPr>
          <w:rFonts w:ascii="Times" w:hAnsi="Times" w:cstheme="minorHAnsi"/>
          <w:b/>
          <w:bCs/>
          <w:sz w:val="22"/>
          <w:szCs w:val="22"/>
          <w:highlight w:val="green"/>
        </w:rPr>
      </w:pPr>
    </w:p>
    <w:bookmarkEnd w:id="1"/>
    <w:bookmarkEnd w:id="2"/>
    <w:p w14:paraId="03C30F32" w14:textId="15E3891D" w:rsidR="0042336E" w:rsidRPr="00094556" w:rsidRDefault="0042336E" w:rsidP="00094556">
      <w:pPr>
        <w:pStyle w:val="Articolo"/>
        <w:spacing w:after="0"/>
        <w:contextualSpacing w:val="0"/>
        <w:rPr>
          <w:rFonts w:ascii="Times" w:hAnsi="Times" w:cstheme="minorHAnsi"/>
          <w:sz w:val="22"/>
          <w:szCs w:val="22"/>
        </w:rPr>
      </w:pPr>
    </w:p>
    <w:p w14:paraId="37AB77C9" w14:textId="77777777" w:rsidR="00691A8F" w:rsidRPr="00094556" w:rsidRDefault="00691A8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1 </w:t>
      </w:r>
    </w:p>
    <w:p w14:paraId="212BD844" w14:textId="762AE4D6" w:rsidR="00EF2501" w:rsidRPr="00094556" w:rsidRDefault="00691A8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Oggetto </w:t>
      </w:r>
      <w:r w:rsidR="00650842" w:rsidRPr="00094556">
        <w:rPr>
          <w:rFonts w:ascii="Times" w:hAnsi="Times" w:cstheme="minorHAnsi"/>
          <w:b/>
          <w:bCs/>
          <w:sz w:val="22"/>
          <w:szCs w:val="22"/>
        </w:rPr>
        <w:t>dell’incarico</w:t>
      </w:r>
    </w:p>
    <w:p w14:paraId="2665C4DE" w14:textId="6E6FD774" w:rsidR="00181EE1" w:rsidRDefault="00691A8F" w:rsidP="00094556">
      <w:pPr>
        <w:pStyle w:val="Comma"/>
        <w:numPr>
          <w:ilvl w:val="0"/>
          <w:numId w:val="4"/>
        </w:numPr>
        <w:spacing w:after="0"/>
        <w:ind w:left="284"/>
        <w:contextualSpacing w:val="0"/>
        <w:rPr>
          <w:rFonts w:ascii="Times" w:hAnsi="Times" w:cstheme="minorHAnsi"/>
          <w:sz w:val="22"/>
          <w:szCs w:val="22"/>
        </w:rPr>
      </w:pPr>
      <w:bookmarkStart w:id="3" w:name="_Hlk96538837"/>
      <w:r w:rsidRPr="00094556">
        <w:rPr>
          <w:rFonts w:ascii="Times" w:hAnsi="Times" w:cstheme="minorHAnsi"/>
          <w:sz w:val="22"/>
          <w:szCs w:val="22"/>
        </w:rPr>
        <w:t>Il pres</w:t>
      </w:r>
      <w:r w:rsidR="00E12A51" w:rsidRPr="00094556">
        <w:rPr>
          <w:rFonts w:ascii="Times" w:hAnsi="Times" w:cstheme="minorHAnsi"/>
          <w:sz w:val="22"/>
          <w:szCs w:val="22"/>
        </w:rPr>
        <w:t>ente</w:t>
      </w:r>
      <w:r w:rsidRPr="00094556">
        <w:rPr>
          <w:rFonts w:ascii="Times" w:hAnsi="Times" w:cstheme="minorHAnsi"/>
          <w:sz w:val="22"/>
          <w:szCs w:val="22"/>
        </w:rPr>
        <w:t xml:space="preserve"> </w:t>
      </w:r>
      <w:r w:rsidR="0051120D" w:rsidRPr="00094556">
        <w:rPr>
          <w:rFonts w:ascii="Times" w:hAnsi="Times" w:cstheme="minorHAnsi"/>
          <w:sz w:val="22"/>
          <w:szCs w:val="22"/>
        </w:rPr>
        <w:t>A</w:t>
      </w:r>
      <w:r w:rsidRPr="00094556">
        <w:rPr>
          <w:rFonts w:ascii="Times" w:hAnsi="Times" w:cstheme="minorHAnsi"/>
          <w:sz w:val="22"/>
          <w:szCs w:val="22"/>
        </w:rPr>
        <w:t>vviso</w:t>
      </w:r>
      <w:r w:rsidR="001823B6" w:rsidRPr="00094556">
        <w:rPr>
          <w:rFonts w:ascii="Times" w:hAnsi="Times" w:cstheme="minorHAnsi"/>
          <w:sz w:val="22"/>
          <w:szCs w:val="22"/>
        </w:rPr>
        <w:t xml:space="preserve"> </w:t>
      </w:r>
      <w:r w:rsidR="00932007" w:rsidRPr="00094556">
        <w:rPr>
          <w:rFonts w:ascii="Times" w:hAnsi="Times" w:cstheme="minorHAnsi"/>
          <w:sz w:val="22"/>
          <w:szCs w:val="22"/>
        </w:rPr>
        <w:t xml:space="preserve">di selezione </w:t>
      </w:r>
      <w:r w:rsidR="001823B6" w:rsidRPr="00094556">
        <w:rPr>
          <w:rFonts w:ascii="Times" w:hAnsi="Times" w:cstheme="minorHAnsi"/>
          <w:sz w:val="22"/>
          <w:szCs w:val="22"/>
        </w:rPr>
        <w:t>(a seguire</w:t>
      </w:r>
      <w:r w:rsidR="00D80539" w:rsidRPr="00094556">
        <w:rPr>
          <w:rFonts w:ascii="Times" w:hAnsi="Times" w:cstheme="minorHAnsi"/>
          <w:sz w:val="22"/>
          <w:szCs w:val="22"/>
        </w:rPr>
        <w:t xml:space="preserve">, </w:t>
      </w:r>
      <w:r w:rsidR="001823B6" w:rsidRPr="00094556">
        <w:rPr>
          <w:rFonts w:ascii="Times" w:hAnsi="Times" w:cstheme="minorHAnsi"/>
          <w:sz w:val="22"/>
          <w:szCs w:val="22"/>
        </w:rPr>
        <w:t xml:space="preserve">anche </w:t>
      </w:r>
      <w:r w:rsidR="00D80539" w:rsidRPr="00094556">
        <w:rPr>
          <w:rFonts w:ascii="Times" w:hAnsi="Times" w:cstheme="minorHAnsi"/>
          <w:sz w:val="22"/>
          <w:szCs w:val="22"/>
        </w:rPr>
        <w:t>«</w:t>
      </w:r>
      <w:r w:rsidR="001823B6" w:rsidRPr="00094556">
        <w:rPr>
          <w:rFonts w:ascii="Times" w:hAnsi="Times" w:cstheme="minorHAnsi"/>
          <w:b/>
          <w:bCs/>
          <w:sz w:val="22"/>
          <w:szCs w:val="22"/>
        </w:rPr>
        <w:t>Avviso</w:t>
      </w:r>
      <w:r w:rsidR="00D80539" w:rsidRPr="00094556">
        <w:rPr>
          <w:rFonts w:ascii="Times" w:hAnsi="Times" w:cstheme="minorHAnsi"/>
          <w:sz w:val="22"/>
          <w:szCs w:val="22"/>
        </w:rPr>
        <w:t>»</w:t>
      </w:r>
      <w:r w:rsidR="001823B6" w:rsidRPr="00094556">
        <w:rPr>
          <w:rFonts w:ascii="Times" w:hAnsi="Times" w:cstheme="minorHAnsi"/>
          <w:sz w:val="22"/>
          <w:szCs w:val="22"/>
        </w:rPr>
        <w:t>)</w:t>
      </w:r>
      <w:r w:rsidR="00DB0C3F" w:rsidRPr="00094556">
        <w:rPr>
          <w:rFonts w:ascii="Times" w:hAnsi="Times" w:cstheme="minorHAnsi"/>
          <w:sz w:val="22"/>
          <w:szCs w:val="22"/>
        </w:rPr>
        <w:t xml:space="preserve"> è </w:t>
      </w:r>
      <w:r w:rsidR="00932007" w:rsidRPr="00094556">
        <w:rPr>
          <w:rFonts w:ascii="Times" w:hAnsi="Times" w:cstheme="minorHAnsi"/>
          <w:sz w:val="22"/>
          <w:szCs w:val="22"/>
        </w:rPr>
        <w:t>diretto a</w:t>
      </w:r>
      <w:r w:rsidR="00115618" w:rsidRPr="00094556">
        <w:rPr>
          <w:rFonts w:ascii="Times" w:hAnsi="Times" w:cstheme="minorHAnsi"/>
          <w:sz w:val="22"/>
          <w:szCs w:val="22"/>
        </w:rPr>
        <w:t xml:space="preserve">l conferimento </w:t>
      </w:r>
      <w:r w:rsidR="00115618" w:rsidRPr="006F563A">
        <w:rPr>
          <w:rFonts w:ascii="Times" w:hAnsi="Times" w:cstheme="minorHAnsi"/>
          <w:sz w:val="22"/>
          <w:szCs w:val="22"/>
        </w:rPr>
        <w:t>di</w:t>
      </w:r>
      <w:r w:rsidR="00C730F0" w:rsidRPr="006F563A">
        <w:rPr>
          <w:rFonts w:ascii="Times" w:hAnsi="Times" w:cstheme="minorHAnsi"/>
          <w:sz w:val="22"/>
          <w:szCs w:val="22"/>
        </w:rPr>
        <w:t xml:space="preserve"> n. </w:t>
      </w:r>
      <w:r w:rsidR="00A15D20" w:rsidRPr="006F563A">
        <w:rPr>
          <w:rFonts w:ascii="Times" w:hAnsi="Times" w:cstheme="minorHAnsi"/>
          <w:sz w:val="22"/>
          <w:szCs w:val="22"/>
        </w:rPr>
        <w:t>16</w:t>
      </w:r>
      <w:r w:rsidR="00A43BA4" w:rsidRPr="00094556">
        <w:rPr>
          <w:rFonts w:ascii="Times" w:hAnsi="Times" w:cstheme="minorHAnsi"/>
          <w:sz w:val="22"/>
          <w:szCs w:val="22"/>
        </w:rPr>
        <w:t xml:space="preserve"> </w:t>
      </w:r>
      <w:r w:rsidR="00C730F0" w:rsidRPr="00094556">
        <w:rPr>
          <w:rFonts w:ascii="Times" w:hAnsi="Times" w:cstheme="minorHAnsi"/>
          <w:sz w:val="22"/>
          <w:szCs w:val="22"/>
        </w:rPr>
        <w:t>incaric</w:t>
      </w:r>
      <w:r w:rsidR="0057203F">
        <w:rPr>
          <w:rFonts w:ascii="Times" w:hAnsi="Times" w:cstheme="minorHAnsi"/>
          <w:sz w:val="22"/>
          <w:szCs w:val="22"/>
        </w:rPr>
        <w:t>hi</w:t>
      </w:r>
      <w:r w:rsidR="00D9412E">
        <w:rPr>
          <w:rFonts w:ascii="Times" w:hAnsi="Times" w:cstheme="minorHAnsi"/>
          <w:sz w:val="22"/>
          <w:szCs w:val="22"/>
        </w:rPr>
        <w:t xml:space="preserve"> </w:t>
      </w:r>
      <w:r w:rsidR="00115618" w:rsidRPr="00094556">
        <w:rPr>
          <w:rFonts w:ascii="Times" w:hAnsi="Times" w:cstheme="minorHAnsi"/>
          <w:sz w:val="22"/>
          <w:szCs w:val="22"/>
        </w:rPr>
        <w:t>individual</w:t>
      </w:r>
      <w:r w:rsidR="0057203F">
        <w:rPr>
          <w:rFonts w:ascii="Times" w:hAnsi="Times" w:cstheme="minorHAnsi"/>
          <w:sz w:val="22"/>
          <w:szCs w:val="22"/>
        </w:rPr>
        <w:t>i</w:t>
      </w:r>
      <w:r w:rsidR="00663370" w:rsidRPr="00094556">
        <w:rPr>
          <w:rFonts w:ascii="Times" w:hAnsi="Times" w:cstheme="minorHAnsi"/>
          <w:sz w:val="22"/>
          <w:szCs w:val="22"/>
        </w:rPr>
        <w:t xml:space="preserve"> (a seguire, anche </w:t>
      </w:r>
      <w:r w:rsidR="00D80539" w:rsidRPr="00094556">
        <w:rPr>
          <w:rFonts w:ascii="Times" w:hAnsi="Times" w:cstheme="minorHAnsi"/>
          <w:sz w:val="22"/>
          <w:szCs w:val="22"/>
        </w:rPr>
        <w:t>«</w:t>
      </w:r>
      <w:r w:rsidR="00D80539" w:rsidRPr="00094556">
        <w:rPr>
          <w:rFonts w:ascii="Times" w:hAnsi="Times" w:cstheme="minorHAnsi"/>
          <w:b/>
          <w:bCs/>
          <w:sz w:val="22"/>
          <w:szCs w:val="22"/>
        </w:rPr>
        <w:t>Incaric</w:t>
      </w:r>
      <w:r w:rsidR="00D9412E">
        <w:rPr>
          <w:rFonts w:ascii="Times" w:hAnsi="Times" w:cstheme="minorHAnsi"/>
          <w:b/>
          <w:bCs/>
          <w:sz w:val="22"/>
          <w:szCs w:val="22"/>
        </w:rPr>
        <w:t>o</w:t>
      </w:r>
      <w:r w:rsidR="0057203F">
        <w:rPr>
          <w:rFonts w:ascii="Times" w:hAnsi="Times" w:cstheme="minorHAnsi"/>
          <w:b/>
          <w:bCs/>
          <w:sz w:val="22"/>
          <w:szCs w:val="22"/>
        </w:rPr>
        <w:t>/incarichi</w:t>
      </w:r>
      <w:r w:rsidR="00D80539" w:rsidRPr="00094556">
        <w:rPr>
          <w:rFonts w:ascii="Times" w:hAnsi="Times" w:cstheme="minorHAnsi"/>
          <w:sz w:val="22"/>
          <w:szCs w:val="22"/>
        </w:rPr>
        <w:t>»</w:t>
      </w:r>
      <w:r w:rsidR="00663370" w:rsidRPr="00094556">
        <w:rPr>
          <w:rFonts w:ascii="Times" w:hAnsi="Times" w:cstheme="minorHAnsi"/>
          <w:sz w:val="22"/>
          <w:szCs w:val="22"/>
        </w:rPr>
        <w:t>)</w:t>
      </w:r>
      <w:bookmarkStart w:id="4" w:name="_Hlk96678173"/>
      <w:r w:rsidR="00181EE1" w:rsidRPr="00094556">
        <w:rPr>
          <w:rFonts w:ascii="Times" w:hAnsi="Times" w:cstheme="minorHAnsi"/>
          <w:sz w:val="22"/>
          <w:szCs w:val="22"/>
        </w:rPr>
        <w:t xml:space="preserve"> come di seguito </w:t>
      </w:r>
      <w:r w:rsidR="00392578">
        <w:rPr>
          <w:rFonts w:ascii="Times" w:hAnsi="Times" w:cstheme="minorHAnsi"/>
          <w:sz w:val="22"/>
          <w:szCs w:val="22"/>
        </w:rPr>
        <w:t>indicato</w:t>
      </w:r>
      <w:r w:rsidR="00181EE1" w:rsidRPr="00094556">
        <w:rPr>
          <w:rFonts w:ascii="Times" w:hAnsi="Times" w:cstheme="minorHAnsi"/>
          <w:sz w:val="22"/>
          <w:szCs w:val="22"/>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1"/>
        <w:gridCol w:w="1920"/>
        <w:gridCol w:w="1813"/>
      </w:tblGrid>
      <w:tr w:rsidR="006F563A" w:rsidRPr="00A51A8B" w14:paraId="6F7FBAF8" w14:textId="1F62A419" w:rsidTr="006F563A">
        <w:trPr>
          <w:jc w:val="center"/>
        </w:trPr>
        <w:tc>
          <w:tcPr>
            <w:tcW w:w="6121" w:type="dxa"/>
            <w:shd w:val="clear" w:color="auto" w:fill="auto"/>
          </w:tcPr>
          <w:p w14:paraId="2D8DDADD" w14:textId="77777777" w:rsidR="006F563A" w:rsidRPr="00A51A8B" w:rsidRDefault="006F563A" w:rsidP="007E3284">
            <w:pPr>
              <w:pStyle w:val="Articolo"/>
              <w:spacing w:after="0"/>
              <w:contextualSpacing w:val="0"/>
              <w:rPr>
                <w:rFonts w:ascii="Times" w:hAnsi="Times" w:cs="Times New Roman"/>
                <w:b w:val="0"/>
                <w:bCs w:val="0"/>
                <w:sz w:val="18"/>
                <w:szCs w:val="18"/>
              </w:rPr>
            </w:pPr>
            <w:r w:rsidRPr="00A51A8B">
              <w:rPr>
                <w:rFonts w:ascii="Times" w:hAnsi="Times" w:cs="Times New Roman"/>
                <w:b w:val="0"/>
                <w:bCs w:val="0"/>
                <w:sz w:val="18"/>
                <w:szCs w:val="18"/>
              </w:rPr>
              <w:t>n. figure richieste</w:t>
            </w:r>
          </w:p>
        </w:tc>
        <w:tc>
          <w:tcPr>
            <w:tcW w:w="1920" w:type="dxa"/>
          </w:tcPr>
          <w:p w14:paraId="55ACFE75" w14:textId="1639311F" w:rsidR="006F563A" w:rsidRPr="00A51A8B" w:rsidRDefault="006F563A" w:rsidP="007E3284">
            <w:pPr>
              <w:pStyle w:val="Articolo"/>
              <w:spacing w:after="0"/>
              <w:contextualSpacing w:val="0"/>
              <w:rPr>
                <w:rFonts w:ascii="Times" w:hAnsi="Times" w:cs="Times New Roman"/>
                <w:b w:val="0"/>
                <w:bCs w:val="0"/>
                <w:sz w:val="18"/>
                <w:szCs w:val="18"/>
              </w:rPr>
            </w:pPr>
            <w:r w:rsidRPr="00A51A8B">
              <w:rPr>
                <w:rFonts w:ascii="Times" w:hAnsi="Times" w:cs="Times New Roman"/>
                <w:b w:val="0"/>
                <w:bCs w:val="0"/>
                <w:sz w:val="18"/>
                <w:szCs w:val="18"/>
              </w:rPr>
              <w:t>Incarichi individuali</w:t>
            </w:r>
          </w:p>
        </w:tc>
        <w:tc>
          <w:tcPr>
            <w:tcW w:w="1813" w:type="dxa"/>
          </w:tcPr>
          <w:p w14:paraId="263E2368" w14:textId="64322473" w:rsidR="006F563A" w:rsidRPr="00A51A8B" w:rsidRDefault="006F563A" w:rsidP="007E3284">
            <w:pPr>
              <w:pStyle w:val="Articolo"/>
              <w:spacing w:after="0"/>
              <w:contextualSpacing w:val="0"/>
              <w:rPr>
                <w:rFonts w:ascii="Times" w:hAnsi="Times" w:cs="Times New Roman"/>
                <w:b w:val="0"/>
                <w:bCs w:val="0"/>
                <w:sz w:val="18"/>
                <w:szCs w:val="18"/>
              </w:rPr>
            </w:pPr>
            <w:r>
              <w:rPr>
                <w:rFonts w:ascii="Times" w:hAnsi="Times" w:cs="Times New Roman"/>
                <w:b w:val="0"/>
                <w:bCs w:val="0"/>
                <w:sz w:val="18"/>
                <w:szCs w:val="18"/>
              </w:rPr>
              <w:t>Retribuzione ad ora</w:t>
            </w:r>
          </w:p>
        </w:tc>
      </w:tr>
      <w:tr w:rsidR="006F563A" w:rsidRPr="00A51A8B" w14:paraId="746F1920" w14:textId="38E11BD5" w:rsidTr="006F563A">
        <w:trPr>
          <w:jc w:val="center"/>
        </w:trPr>
        <w:tc>
          <w:tcPr>
            <w:tcW w:w="6121" w:type="dxa"/>
            <w:shd w:val="clear" w:color="auto" w:fill="auto"/>
          </w:tcPr>
          <w:p w14:paraId="17C020DF" w14:textId="6AD1D7DD" w:rsidR="006F563A" w:rsidRPr="00A51A8B" w:rsidRDefault="006F563A" w:rsidP="001F3745">
            <w:pPr>
              <w:jc w:val="both"/>
              <w:rPr>
                <w:rFonts w:ascii="Times" w:hAnsi="Times"/>
                <w:bCs/>
                <w:sz w:val="18"/>
                <w:szCs w:val="18"/>
              </w:rPr>
            </w:pPr>
            <w:r w:rsidRPr="00A51A8B">
              <w:rPr>
                <w:rFonts w:ascii="Times" w:hAnsi="Times"/>
                <w:bCs/>
                <w:sz w:val="18"/>
                <w:szCs w:val="18"/>
              </w:rPr>
              <w:t xml:space="preserve">n. </w:t>
            </w:r>
            <w:proofErr w:type="gramStart"/>
            <w:r w:rsidRPr="00A51A8B">
              <w:rPr>
                <w:rFonts w:ascii="Times" w:hAnsi="Times"/>
                <w:bCs/>
                <w:sz w:val="18"/>
                <w:szCs w:val="18"/>
              </w:rPr>
              <w:t>6</w:t>
            </w:r>
            <w:r w:rsidRPr="00A51A8B">
              <w:rPr>
                <w:rFonts w:ascii="Times" w:hAnsi="Times"/>
                <w:sz w:val="18"/>
                <w:szCs w:val="18"/>
              </w:rPr>
              <w:t xml:space="preserve">  </w:t>
            </w:r>
            <w:r w:rsidRPr="00A51A8B">
              <w:rPr>
                <w:rFonts w:ascii="Times" w:hAnsi="Times"/>
                <w:bCs/>
                <w:sz w:val="18"/>
                <w:szCs w:val="18"/>
              </w:rPr>
              <w:t>docenti</w:t>
            </w:r>
            <w:proofErr w:type="gramEnd"/>
            <w:r w:rsidRPr="00A51A8B">
              <w:rPr>
                <w:rFonts w:ascii="Times" w:hAnsi="Times"/>
                <w:bCs/>
                <w:sz w:val="18"/>
                <w:szCs w:val="18"/>
              </w:rPr>
              <w:t>/</w:t>
            </w:r>
            <w:r w:rsidRPr="00A51A8B">
              <w:rPr>
                <w:rFonts w:ascii="Times" w:hAnsi="Times"/>
                <w:sz w:val="18"/>
                <w:szCs w:val="18"/>
              </w:rPr>
              <w:t>espert</w:t>
            </w:r>
            <w:r w:rsidRPr="00A51A8B">
              <w:rPr>
                <w:rFonts w:ascii="Times" w:hAnsi="Times"/>
                <w:bCs/>
                <w:sz w:val="18"/>
                <w:szCs w:val="18"/>
              </w:rPr>
              <w:t>i</w:t>
            </w:r>
            <w:r w:rsidRPr="00A51A8B">
              <w:rPr>
                <w:rFonts w:ascii="Times" w:hAnsi="Times"/>
                <w:sz w:val="18"/>
                <w:szCs w:val="18"/>
              </w:rPr>
              <w:t xml:space="preserve"> in possesso di specifiche competenze</w:t>
            </w:r>
            <w:r w:rsidRPr="00A51A8B">
              <w:rPr>
                <w:rFonts w:ascii="Times" w:hAnsi="Times"/>
                <w:bCs/>
                <w:sz w:val="18"/>
                <w:szCs w:val="18"/>
              </w:rPr>
              <w:t xml:space="preserve"> </w:t>
            </w:r>
            <w:r w:rsidRPr="00A51A8B">
              <w:rPr>
                <w:rFonts w:ascii="Times" w:hAnsi="Times"/>
                <w:sz w:val="18"/>
                <w:szCs w:val="18"/>
              </w:rPr>
              <w:t>mirate a favorire negli studenti l’acquisizione dei livelli di competenza di base in matematica</w:t>
            </w:r>
          </w:p>
        </w:tc>
        <w:tc>
          <w:tcPr>
            <w:tcW w:w="1920" w:type="dxa"/>
          </w:tcPr>
          <w:p w14:paraId="6ADD8CD9" w14:textId="77777777" w:rsidR="006F563A" w:rsidRPr="00A51A8B" w:rsidRDefault="006F563A" w:rsidP="001F3745">
            <w:pPr>
              <w:jc w:val="both"/>
              <w:rPr>
                <w:rFonts w:ascii="Times" w:hAnsi="Times"/>
                <w:bCs/>
                <w:sz w:val="18"/>
                <w:szCs w:val="18"/>
              </w:rPr>
            </w:pPr>
            <w:r w:rsidRPr="00A51A8B">
              <w:rPr>
                <w:rFonts w:ascii="Times" w:hAnsi="Times"/>
                <w:bCs/>
                <w:sz w:val="18"/>
                <w:szCs w:val="18"/>
              </w:rPr>
              <w:t xml:space="preserve">2 percorsi da 20 ore </w:t>
            </w:r>
          </w:p>
          <w:p w14:paraId="74E9A4F5" w14:textId="54C08E56" w:rsidR="006F563A" w:rsidRPr="00A51A8B" w:rsidRDefault="006F563A" w:rsidP="001F3745">
            <w:pPr>
              <w:jc w:val="both"/>
              <w:rPr>
                <w:rFonts w:ascii="Times" w:hAnsi="Times"/>
                <w:bCs/>
                <w:sz w:val="18"/>
                <w:szCs w:val="18"/>
              </w:rPr>
            </w:pPr>
            <w:r w:rsidRPr="00A51A8B">
              <w:rPr>
                <w:rFonts w:ascii="Times" w:hAnsi="Times"/>
                <w:bCs/>
                <w:sz w:val="18"/>
                <w:szCs w:val="18"/>
              </w:rPr>
              <w:t>Totale 40 ore</w:t>
            </w:r>
          </w:p>
        </w:tc>
        <w:tc>
          <w:tcPr>
            <w:tcW w:w="1813" w:type="dxa"/>
          </w:tcPr>
          <w:p w14:paraId="2EF5860F" w14:textId="7EFCF0F8" w:rsidR="006F563A" w:rsidRPr="006F563A" w:rsidRDefault="006F563A" w:rsidP="006F563A">
            <w:pPr>
              <w:jc w:val="center"/>
              <w:rPr>
                <w:rFonts w:ascii="Times" w:hAnsi="Times"/>
                <w:bCs/>
                <w:caps/>
                <w:sz w:val="18"/>
                <w:szCs w:val="18"/>
              </w:rPr>
            </w:pPr>
            <w:r>
              <w:rPr>
                <w:rFonts w:ascii="Times" w:hAnsi="Times"/>
                <w:bCs/>
                <w:caps/>
                <w:sz w:val="18"/>
                <w:szCs w:val="18"/>
              </w:rPr>
              <w:t>€ 79,00</w:t>
            </w:r>
          </w:p>
        </w:tc>
      </w:tr>
      <w:tr w:rsidR="006F563A" w:rsidRPr="00A51A8B" w14:paraId="6DA6F08A" w14:textId="1C24B276" w:rsidTr="006F563A">
        <w:trPr>
          <w:jc w:val="center"/>
        </w:trPr>
        <w:tc>
          <w:tcPr>
            <w:tcW w:w="6121" w:type="dxa"/>
            <w:shd w:val="clear" w:color="auto" w:fill="auto"/>
          </w:tcPr>
          <w:p w14:paraId="1234BB66" w14:textId="3310D201" w:rsidR="006F563A" w:rsidRPr="00A51A8B" w:rsidRDefault="006F563A" w:rsidP="0057203F">
            <w:pPr>
              <w:pStyle w:val="Articolo"/>
              <w:spacing w:after="0"/>
              <w:contextualSpacing w:val="0"/>
              <w:jc w:val="both"/>
              <w:rPr>
                <w:rFonts w:ascii="Times" w:hAnsi="Times" w:cs="Times New Roman"/>
                <w:b w:val="0"/>
                <w:bCs w:val="0"/>
                <w:sz w:val="18"/>
                <w:szCs w:val="18"/>
              </w:rPr>
            </w:pPr>
            <w:r w:rsidRPr="00A51A8B">
              <w:rPr>
                <w:rFonts w:ascii="Times" w:hAnsi="Times" w:cs="Times New Roman"/>
                <w:b w:val="0"/>
                <w:bCs w:val="0"/>
                <w:sz w:val="18"/>
                <w:szCs w:val="18"/>
              </w:rPr>
              <w:t xml:space="preserve">n. 6 docenti/esperti in possesso di specifiche competenze </w:t>
            </w:r>
            <w:r w:rsidRPr="00A51A8B">
              <w:rPr>
                <w:rFonts w:ascii="Times" w:hAnsi="Times" w:cs="Times New Roman"/>
                <w:b w:val="0"/>
                <w:sz w:val="18"/>
                <w:szCs w:val="18"/>
              </w:rPr>
              <w:t>mirate a favorire negli studenti l’acquisizione dei livelli di competenza di base</w:t>
            </w:r>
            <w:r w:rsidRPr="00A51A8B">
              <w:rPr>
                <w:rFonts w:ascii="Times" w:hAnsi="Times"/>
                <w:b w:val="0"/>
                <w:sz w:val="18"/>
                <w:szCs w:val="18"/>
              </w:rPr>
              <w:t xml:space="preserve"> in italiano</w:t>
            </w:r>
          </w:p>
        </w:tc>
        <w:tc>
          <w:tcPr>
            <w:tcW w:w="1920" w:type="dxa"/>
          </w:tcPr>
          <w:p w14:paraId="04A42208" w14:textId="77777777" w:rsidR="006F563A" w:rsidRPr="00A51A8B" w:rsidRDefault="006F563A" w:rsidP="00A51A8B">
            <w:pPr>
              <w:jc w:val="both"/>
              <w:rPr>
                <w:rFonts w:ascii="Times" w:hAnsi="Times"/>
                <w:bCs/>
                <w:sz w:val="18"/>
                <w:szCs w:val="18"/>
              </w:rPr>
            </w:pPr>
            <w:r w:rsidRPr="00A51A8B">
              <w:rPr>
                <w:rFonts w:ascii="Times" w:hAnsi="Times"/>
                <w:bCs/>
                <w:sz w:val="18"/>
                <w:szCs w:val="18"/>
              </w:rPr>
              <w:t xml:space="preserve">2 percorsi da 20 ore </w:t>
            </w:r>
          </w:p>
          <w:p w14:paraId="008F5C21" w14:textId="27BA3020" w:rsidR="006F563A" w:rsidRPr="00A51A8B" w:rsidRDefault="006F563A" w:rsidP="00A51A8B">
            <w:pPr>
              <w:pStyle w:val="Articolo"/>
              <w:spacing w:after="0"/>
              <w:contextualSpacing w:val="0"/>
              <w:jc w:val="both"/>
              <w:rPr>
                <w:rFonts w:ascii="Times" w:hAnsi="Times" w:cs="Times New Roman"/>
                <w:b w:val="0"/>
                <w:bCs w:val="0"/>
                <w:sz w:val="18"/>
                <w:szCs w:val="18"/>
              </w:rPr>
            </w:pPr>
            <w:r w:rsidRPr="00A51A8B">
              <w:rPr>
                <w:rFonts w:ascii="Times" w:hAnsi="Times"/>
                <w:b w:val="0"/>
                <w:bCs w:val="0"/>
                <w:sz w:val="18"/>
                <w:szCs w:val="18"/>
              </w:rPr>
              <w:t>Totale 40 ore</w:t>
            </w:r>
          </w:p>
        </w:tc>
        <w:tc>
          <w:tcPr>
            <w:tcW w:w="1813" w:type="dxa"/>
          </w:tcPr>
          <w:p w14:paraId="46DF1782" w14:textId="75638EC8" w:rsidR="006F563A" w:rsidRPr="00A51A8B" w:rsidRDefault="006F563A" w:rsidP="006F563A">
            <w:pPr>
              <w:jc w:val="center"/>
              <w:rPr>
                <w:rFonts w:ascii="Times" w:hAnsi="Times"/>
                <w:bCs/>
                <w:sz w:val="18"/>
                <w:szCs w:val="18"/>
              </w:rPr>
            </w:pPr>
            <w:r w:rsidRPr="006F563A">
              <w:rPr>
                <w:rFonts w:ascii="Times" w:hAnsi="Times"/>
                <w:bCs/>
                <w:sz w:val="18"/>
                <w:szCs w:val="18"/>
              </w:rPr>
              <w:t>€ 79,00</w:t>
            </w:r>
          </w:p>
        </w:tc>
      </w:tr>
      <w:tr w:rsidR="006F563A" w:rsidRPr="00A51A8B" w14:paraId="644D3441" w14:textId="7795AA5E" w:rsidTr="006F563A">
        <w:trPr>
          <w:jc w:val="center"/>
        </w:trPr>
        <w:tc>
          <w:tcPr>
            <w:tcW w:w="6121" w:type="dxa"/>
            <w:shd w:val="clear" w:color="auto" w:fill="auto"/>
          </w:tcPr>
          <w:p w14:paraId="0EDEA23C" w14:textId="33546DB4" w:rsidR="006F563A" w:rsidRPr="00A51A8B" w:rsidRDefault="006F563A" w:rsidP="0057203F">
            <w:pPr>
              <w:pStyle w:val="Articolo"/>
              <w:spacing w:after="0"/>
              <w:contextualSpacing w:val="0"/>
              <w:jc w:val="both"/>
              <w:rPr>
                <w:rFonts w:ascii="Times" w:hAnsi="Times" w:cs="Times New Roman"/>
                <w:b w:val="0"/>
                <w:bCs w:val="0"/>
                <w:sz w:val="18"/>
                <w:szCs w:val="18"/>
              </w:rPr>
            </w:pPr>
            <w:r w:rsidRPr="00A51A8B">
              <w:rPr>
                <w:rFonts w:ascii="Times" w:hAnsi="Times" w:cs="Times New Roman"/>
                <w:b w:val="0"/>
                <w:bCs w:val="0"/>
                <w:sz w:val="18"/>
                <w:szCs w:val="18"/>
              </w:rPr>
              <w:t xml:space="preserve">n. </w:t>
            </w:r>
            <w:proofErr w:type="gramStart"/>
            <w:r>
              <w:rPr>
                <w:rFonts w:ascii="Times" w:hAnsi="Times" w:cs="Times New Roman"/>
                <w:b w:val="0"/>
                <w:bCs w:val="0"/>
                <w:sz w:val="18"/>
                <w:szCs w:val="18"/>
              </w:rPr>
              <w:t>3</w:t>
            </w:r>
            <w:r w:rsidRPr="00A51A8B">
              <w:rPr>
                <w:rFonts w:ascii="Times" w:hAnsi="Times" w:cs="Times New Roman"/>
                <w:b w:val="0"/>
                <w:bCs w:val="0"/>
                <w:sz w:val="18"/>
                <w:szCs w:val="18"/>
              </w:rPr>
              <w:t xml:space="preserve">  docenti</w:t>
            </w:r>
            <w:proofErr w:type="gramEnd"/>
            <w:r w:rsidRPr="00A51A8B">
              <w:rPr>
                <w:rFonts w:ascii="Times" w:hAnsi="Times" w:cs="Times New Roman"/>
                <w:b w:val="0"/>
                <w:bCs w:val="0"/>
                <w:sz w:val="18"/>
                <w:szCs w:val="18"/>
              </w:rPr>
              <w:t xml:space="preserve">/esperti in possesso di specifiche competenze </w:t>
            </w:r>
            <w:r w:rsidRPr="00A51A8B">
              <w:rPr>
                <w:rFonts w:ascii="Times" w:hAnsi="Times" w:cs="Times New Roman"/>
                <w:b w:val="0"/>
                <w:sz w:val="18"/>
                <w:szCs w:val="18"/>
              </w:rPr>
              <w:t>mirate a favorire negli studenti l’acquisizione dei livelli di competenza di base nella prima lingua comunitaria (inglese)</w:t>
            </w:r>
          </w:p>
        </w:tc>
        <w:tc>
          <w:tcPr>
            <w:tcW w:w="1920" w:type="dxa"/>
          </w:tcPr>
          <w:p w14:paraId="2328E058" w14:textId="77777777" w:rsidR="006F563A" w:rsidRPr="00A51A8B" w:rsidRDefault="006F563A" w:rsidP="00A51A8B">
            <w:pPr>
              <w:jc w:val="both"/>
              <w:rPr>
                <w:rFonts w:ascii="Times" w:hAnsi="Times"/>
                <w:bCs/>
                <w:sz w:val="18"/>
                <w:szCs w:val="18"/>
              </w:rPr>
            </w:pPr>
            <w:r w:rsidRPr="00A51A8B">
              <w:rPr>
                <w:rFonts w:ascii="Times" w:hAnsi="Times"/>
                <w:bCs/>
                <w:sz w:val="18"/>
                <w:szCs w:val="18"/>
              </w:rPr>
              <w:t xml:space="preserve">2 percorsi da 20 ore </w:t>
            </w:r>
          </w:p>
          <w:p w14:paraId="79C03C91" w14:textId="72335D11" w:rsidR="006F563A" w:rsidRPr="00A51A8B" w:rsidRDefault="006F563A" w:rsidP="00A51A8B">
            <w:pPr>
              <w:pStyle w:val="Articolo"/>
              <w:spacing w:after="0"/>
              <w:contextualSpacing w:val="0"/>
              <w:jc w:val="both"/>
              <w:rPr>
                <w:rFonts w:ascii="Times" w:hAnsi="Times" w:cs="Times New Roman"/>
                <w:b w:val="0"/>
                <w:bCs w:val="0"/>
                <w:sz w:val="18"/>
                <w:szCs w:val="18"/>
              </w:rPr>
            </w:pPr>
            <w:r w:rsidRPr="00A51A8B">
              <w:rPr>
                <w:rFonts w:ascii="Times" w:hAnsi="Times"/>
                <w:b w:val="0"/>
                <w:bCs w:val="0"/>
                <w:sz w:val="18"/>
                <w:szCs w:val="18"/>
              </w:rPr>
              <w:t>Totale 40 ore</w:t>
            </w:r>
          </w:p>
        </w:tc>
        <w:tc>
          <w:tcPr>
            <w:tcW w:w="1813" w:type="dxa"/>
          </w:tcPr>
          <w:p w14:paraId="1EF48541" w14:textId="77777777" w:rsidR="006F563A" w:rsidRPr="006F563A" w:rsidRDefault="006F563A" w:rsidP="006F563A">
            <w:pPr>
              <w:jc w:val="center"/>
              <w:rPr>
                <w:rFonts w:ascii="Times" w:hAnsi="Times"/>
                <w:bCs/>
                <w:sz w:val="18"/>
                <w:szCs w:val="18"/>
              </w:rPr>
            </w:pPr>
            <w:r w:rsidRPr="006F563A">
              <w:rPr>
                <w:rFonts w:ascii="Times" w:hAnsi="Times"/>
                <w:bCs/>
                <w:sz w:val="18"/>
                <w:szCs w:val="18"/>
              </w:rPr>
              <w:t>€ 79,00</w:t>
            </w:r>
          </w:p>
          <w:p w14:paraId="43B5D7AD" w14:textId="112336EE" w:rsidR="006F563A" w:rsidRPr="00A51A8B" w:rsidRDefault="006F563A" w:rsidP="006F563A">
            <w:pPr>
              <w:jc w:val="center"/>
              <w:rPr>
                <w:rFonts w:ascii="Times" w:hAnsi="Times"/>
                <w:bCs/>
                <w:sz w:val="18"/>
                <w:szCs w:val="18"/>
              </w:rPr>
            </w:pPr>
          </w:p>
        </w:tc>
      </w:tr>
      <w:tr w:rsidR="006F563A" w:rsidRPr="00A51A8B" w14:paraId="43437454" w14:textId="321FE7AF" w:rsidTr="006F563A">
        <w:trPr>
          <w:jc w:val="center"/>
        </w:trPr>
        <w:tc>
          <w:tcPr>
            <w:tcW w:w="6121" w:type="dxa"/>
            <w:shd w:val="clear" w:color="auto" w:fill="auto"/>
          </w:tcPr>
          <w:p w14:paraId="54D9A0A7" w14:textId="7E8100B8" w:rsidR="006F563A" w:rsidRPr="00A51A8B" w:rsidRDefault="006F563A" w:rsidP="006F563A">
            <w:pPr>
              <w:pStyle w:val="Articolo"/>
              <w:spacing w:after="0"/>
              <w:contextualSpacing w:val="0"/>
              <w:jc w:val="both"/>
              <w:rPr>
                <w:rFonts w:ascii="Times" w:hAnsi="Times" w:cs="Times New Roman"/>
                <w:b w:val="0"/>
                <w:bCs w:val="0"/>
                <w:sz w:val="18"/>
                <w:szCs w:val="18"/>
              </w:rPr>
            </w:pPr>
            <w:r w:rsidRPr="00A51A8B">
              <w:rPr>
                <w:rFonts w:ascii="Times" w:hAnsi="Times" w:cs="Times New Roman"/>
                <w:b w:val="0"/>
                <w:bCs w:val="0"/>
                <w:sz w:val="18"/>
                <w:szCs w:val="18"/>
              </w:rPr>
              <w:t xml:space="preserve">n. </w:t>
            </w:r>
            <w:proofErr w:type="gramStart"/>
            <w:r>
              <w:rPr>
                <w:rFonts w:ascii="Times" w:hAnsi="Times" w:cs="Times New Roman"/>
                <w:b w:val="0"/>
                <w:bCs w:val="0"/>
                <w:sz w:val="18"/>
                <w:szCs w:val="18"/>
              </w:rPr>
              <w:t>1  docente</w:t>
            </w:r>
            <w:proofErr w:type="gramEnd"/>
            <w:r w:rsidRPr="00A51A8B">
              <w:rPr>
                <w:rFonts w:ascii="Times" w:hAnsi="Times" w:cs="Times New Roman"/>
                <w:b w:val="0"/>
                <w:bCs w:val="0"/>
                <w:sz w:val="18"/>
                <w:szCs w:val="18"/>
              </w:rPr>
              <w:t>/espert</w:t>
            </w:r>
            <w:r>
              <w:rPr>
                <w:rFonts w:ascii="Times" w:hAnsi="Times" w:cs="Times New Roman"/>
                <w:b w:val="0"/>
                <w:bCs w:val="0"/>
                <w:sz w:val="18"/>
                <w:szCs w:val="18"/>
              </w:rPr>
              <w:t>o</w:t>
            </w:r>
            <w:r w:rsidRPr="00A51A8B">
              <w:rPr>
                <w:rFonts w:ascii="Times" w:hAnsi="Times" w:cs="Times New Roman"/>
                <w:b w:val="0"/>
                <w:bCs w:val="0"/>
                <w:sz w:val="18"/>
                <w:szCs w:val="18"/>
              </w:rPr>
              <w:t xml:space="preserve"> in possesso di specifiche competenze </w:t>
            </w:r>
            <w:r w:rsidRPr="00A51A8B">
              <w:rPr>
                <w:rFonts w:ascii="Times" w:hAnsi="Times" w:cs="Times New Roman"/>
                <w:b w:val="0"/>
                <w:sz w:val="18"/>
                <w:szCs w:val="18"/>
              </w:rPr>
              <w:t>mirate a favorire negli studenti l’acquisizione dei livelli di competenza di base nella prima lingua comunitaria (inglese)</w:t>
            </w:r>
          </w:p>
        </w:tc>
        <w:tc>
          <w:tcPr>
            <w:tcW w:w="1920" w:type="dxa"/>
          </w:tcPr>
          <w:p w14:paraId="5B27A85A" w14:textId="0D69F1DD" w:rsidR="006F563A" w:rsidRPr="00A51A8B" w:rsidRDefault="006F563A" w:rsidP="00D10737">
            <w:pPr>
              <w:jc w:val="both"/>
              <w:rPr>
                <w:rFonts w:ascii="Times" w:hAnsi="Times"/>
                <w:bCs/>
                <w:sz w:val="18"/>
                <w:szCs w:val="18"/>
              </w:rPr>
            </w:pPr>
            <w:r>
              <w:rPr>
                <w:rFonts w:ascii="Times" w:hAnsi="Times"/>
                <w:bCs/>
                <w:sz w:val="18"/>
                <w:szCs w:val="18"/>
              </w:rPr>
              <w:t>1 percorso</w:t>
            </w:r>
            <w:r w:rsidRPr="00A51A8B">
              <w:rPr>
                <w:rFonts w:ascii="Times" w:hAnsi="Times"/>
                <w:bCs/>
                <w:sz w:val="18"/>
                <w:szCs w:val="18"/>
              </w:rPr>
              <w:t xml:space="preserve"> da 20 ore </w:t>
            </w:r>
          </w:p>
          <w:p w14:paraId="3BF50EBE" w14:textId="772B6DEC" w:rsidR="006F563A" w:rsidRPr="00A51A8B" w:rsidRDefault="006F563A" w:rsidP="00A51A8B">
            <w:pPr>
              <w:jc w:val="both"/>
              <w:rPr>
                <w:rFonts w:ascii="Times" w:hAnsi="Times"/>
                <w:bCs/>
                <w:sz w:val="18"/>
                <w:szCs w:val="18"/>
              </w:rPr>
            </w:pPr>
            <w:r>
              <w:rPr>
                <w:rFonts w:ascii="Times" w:hAnsi="Times"/>
                <w:sz w:val="18"/>
                <w:szCs w:val="18"/>
              </w:rPr>
              <w:t>Totale 20</w:t>
            </w:r>
            <w:r w:rsidRPr="00A51A8B">
              <w:rPr>
                <w:rFonts w:ascii="Times" w:hAnsi="Times"/>
                <w:sz w:val="18"/>
                <w:szCs w:val="18"/>
              </w:rPr>
              <w:t xml:space="preserve"> ore</w:t>
            </w:r>
          </w:p>
        </w:tc>
        <w:tc>
          <w:tcPr>
            <w:tcW w:w="1813" w:type="dxa"/>
          </w:tcPr>
          <w:p w14:paraId="0D07E444" w14:textId="0EFF0FA5" w:rsidR="006F563A" w:rsidRDefault="006F563A" w:rsidP="006F563A">
            <w:pPr>
              <w:jc w:val="center"/>
              <w:rPr>
                <w:rFonts w:ascii="Times" w:hAnsi="Times"/>
                <w:bCs/>
                <w:sz w:val="18"/>
                <w:szCs w:val="18"/>
              </w:rPr>
            </w:pPr>
            <w:r w:rsidRPr="006F563A">
              <w:rPr>
                <w:rFonts w:ascii="Times" w:hAnsi="Times"/>
                <w:bCs/>
                <w:sz w:val="18"/>
                <w:szCs w:val="18"/>
              </w:rPr>
              <w:t>€ 79,00</w:t>
            </w:r>
          </w:p>
        </w:tc>
      </w:tr>
    </w:tbl>
    <w:p w14:paraId="5531CB20" w14:textId="77777777" w:rsidR="00181EE1" w:rsidRPr="00094556" w:rsidRDefault="00181EE1" w:rsidP="00094556">
      <w:pPr>
        <w:pStyle w:val="Comma"/>
        <w:numPr>
          <w:ilvl w:val="0"/>
          <w:numId w:val="0"/>
        </w:numPr>
        <w:spacing w:after="0"/>
        <w:ind w:left="284"/>
        <w:contextualSpacing w:val="0"/>
        <w:rPr>
          <w:rFonts w:ascii="Times" w:hAnsi="Times" w:cstheme="minorHAnsi"/>
          <w:sz w:val="22"/>
          <w:szCs w:val="22"/>
        </w:rPr>
      </w:pPr>
    </w:p>
    <w:bookmarkEnd w:id="3"/>
    <w:bookmarkEnd w:id="4"/>
    <w:p w14:paraId="702B6941" w14:textId="22E2520D" w:rsidR="00602EDB" w:rsidRDefault="00491DDE" w:rsidP="00094556">
      <w:pPr>
        <w:pStyle w:val="Comma"/>
        <w:numPr>
          <w:ilvl w:val="0"/>
          <w:numId w:val="4"/>
        </w:numPr>
        <w:spacing w:after="0"/>
        <w:ind w:left="283" w:hanging="357"/>
        <w:contextualSpacing w:val="0"/>
        <w:rPr>
          <w:rFonts w:ascii="Times" w:hAnsi="Times" w:cstheme="minorHAnsi"/>
          <w:sz w:val="22"/>
          <w:szCs w:val="22"/>
        </w:rPr>
      </w:pPr>
      <w:r w:rsidRPr="00094556">
        <w:rPr>
          <w:rFonts w:ascii="Times" w:hAnsi="Times" w:cstheme="minorHAnsi"/>
          <w:sz w:val="22"/>
          <w:szCs w:val="22"/>
        </w:rPr>
        <w:lastRenderedPageBreak/>
        <w:t>N</w:t>
      </w:r>
      <w:r w:rsidR="00DB0C3F" w:rsidRPr="00094556">
        <w:rPr>
          <w:rFonts w:ascii="Times" w:hAnsi="Times" w:cstheme="minorHAnsi"/>
          <w:sz w:val="22"/>
          <w:szCs w:val="22"/>
        </w:rPr>
        <w:t>ello specifico,</w:t>
      </w:r>
      <w:r w:rsidRPr="00094556">
        <w:rPr>
          <w:rFonts w:ascii="Times" w:hAnsi="Times" w:cstheme="minorHAnsi"/>
          <w:sz w:val="22"/>
          <w:szCs w:val="22"/>
        </w:rPr>
        <w:t xml:space="preserve"> </w:t>
      </w:r>
      <w:r w:rsidR="00D9412E">
        <w:rPr>
          <w:rFonts w:ascii="Times" w:hAnsi="Times" w:cstheme="minorHAnsi"/>
          <w:sz w:val="22"/>
          <w:szCs w:val="22"/>
        </w:rPr>
        <w:t>l’</w:t>
      </w:r>
      <w:r w:rsidR="00C730F0" w:rsidRPr="00094556">
        <w:rPr>
          <w:rFonts w:ascii="Times" w:hAnsi="Times" w:cstheme="minorHAnsi"/>
          <w:sz w:val="22"/>
          <w:szCs w:val="22"/>
        </w:rPr>
        <w:t>incaric</w:t>
      </w:r>
      <w:r w:rsidR="00D9412E">
        <w:rPr>
          <w:rFonts w:ascii="Times" w:hAnsi="Times" w:cstheme="minorHAnsi"/>
          <w:sz w:val="22"/>
          <w:szCs w:val="22"/>
        </w:rPr>
        <w:t xml:space="preserve">o </w:t>
      </w:r>
      <w:r w:rsidR="000013A9" w:rsidRPr="00094556">
        <w:rPr>
          <w:rFonts w:ascii="Times" w:hAnsi="Times" w:cstheme="minorHAnsi"/>
          <w:sz w:val="22"/>
          <w:szCs w:val="22"/>
        </w:rPr>
        <w:t xml:space="preserve">da attribuire </w:t>
      </w:r>
      <w:r w:rsidR="00C730F0" w:rsidRPr="00094556">
        <w:rPr>
          <w:rFonts w:ascii="Times" w:hAnsi="Times" w:cstheme="minorHAnsi"/>
          <w:sz w:val="22"/>
          <w:szCs w:val="22"/>
        </w:rPr>
        <w:t>preved</w:t>
      </w:r>
      <w:r w:rsidR="00D9412E">
        <w:rPr>
          <w:rFonts w:ascii="Times" w:hAnsi="Times" w:cstheme="minorHAnsi"/>
          <w:sz w:val="22"/>
          <w:szCs w:val="22"/>
        </w:rPr>
        <w:t>e</w:t>
      </w:r>
      <w:r w:rsidR="000013A9" w:rsidRPr="00094556">
        <w:rPr>
          <w:rFonts w:ascii="Times" w:hAnsi="Times" w:cstheme="minorHAnsi"/>
          <w:sz w:val="22"/>
          <w:szCs w:val="22"/>
        </w:rPr>
        <w:t xml:space="preserve"> </w:t>
      </w:r>
      <w:r w:rsidR="00DB0C3F" w:rsidRPr="00094556">
        <w:rPr>
          <w:rFonts w:ascii="Times" w:hAnsi="Times" w:cstheme="minorHAnsi"/>
          <w:sz w:val="22"/>
          <w:szCs w:val="22"/>
        </w:rPr>
        <w:t>l</w:t>
      </w:r>
      <w:r w:rsidRPr="00094556">
        <w:rPr>
          <w:rFonts w:ascii="Times" w:hAnsi="Times" w:cstheme="minorHAnsi"/>
          <w:sz w:val="22"/>
          <w:szCs w:val="22"/>
        </w:rPr>
        <w:t xml:space="preserve">’espletamento </w:t>
      </w:r>
      <w:r w:rsidR="00DB0C3F" w:rsidRPr="00094556">
        <w:rPr>
          <w:rFonts w:ascii="Times" w:hAnsi="Times" w:cstheme="minorHAnsi"/>
          <w:sz w:val="22"/>
          <w:szCs w:val="22"/>
        </w:rPr>
        <w:t>d</w:t>
      </w:r>
      <w:r w:rsidR="00602EDB" w:rsidRPr="00094556">
        <w:rPr>
          <w:rFonts w:ascii="Times" w:hAnsi="Times" w:cstheme="minorHAnsi"/>
          <w:sz w:val="22"/>
          <w:szCs w:val="22"/>
        </w:rPr>
        <w:t>elle seguenti attività:</w:t>
      </w:r>
    </w:p>
    <w:p w14:paraId="5F72834E" w14:textId="47242539" w:rsidR="003743E4" w:rsidRDefault="003743E4" w:rsidP="003743E4">
      <w:pPr>
        <w:pStyle w:val="Comma"/>
        <w:numPr>
          <w:ilvl w:val="0"/>
          <w:numId w:val="0"/>
        </w:numPr>
        <w:spacing w:after="0"/>
        <w:ind w:left="284" w:hanging="284"/>
        <w:contextualSpacing w:val="0"/>
        <w:rPr>
          <w:rFonts w:ascii="Times" w:hAnsi="Times"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568"/>
        <w:gridCol w:w="792"/>
        <w:gridCol w:w="1102"/>
        <w:gridCol w:w="1461"/>
        <w:gridCol w:w="1443"/>
        <w:gridCol w:w="994"/>
        <w:gridCol w:w="1101"/>
      </w:tblGrid>
      <w:tr w:rsidR="000A7834" w:rsidRPr="00A51A8B" w14:paraId="32B16F5B" w14:textId="29814857" w:rsidTr="000A7834">
        <w:trPr>
          <w:jc w:val="center"/>
        </w:trPr>
        <w:tc>
          <w:tcPr>
            <w:tcW w:w="0" w:type="auto"/>
            <w:shd w:val="clear" w:color="auto" w:fill="auto"/>
          </w:tcPr>
          <w:p w14:paraId="46FF1E4F" w14:textId="3534DD35" w:rsidR="00591894" w:rsidRPr="00A51A8B" w:rsidRDefault="00591894" w:rsidP="00F76662">
            <w:pPr>
              <w:pStyle w:val="Articolo"/>
              <w:spacing w:after="0"/>
              <w:contextualSpacing w:val="0"/>
              <w:rPr>
                <w:rFonts w:ascii="Times" w:hAnsi="Times" w:cs="Times New Roman"/>
                <w:b w:val="0"/>
                <w:bCs w:val="0"/>
                <w:sz w:val="14"/>
                <w:szCs w:val="14"/>
              </w:rPr>
            </w:pPr>
            <w:r>
              <w:rPr>
                <w:rFonts w:ascii="Times" w:hAnsi="Times" w:cs="Times New Roman"/>
                <w:b w:val="0"/>
                <w:bCs w:val="0"/>
                <w:sz w:val="14"/>
                <w:szCs w:val="14"/>
              </w:rPr>
              <w:t>numero percorsi</w:t>
            </w:r>
          </w:p>
        </w:tc>
        <w:tc>
          <w:tcPr>
            <w:tcW w:w="0" w:type="auto"/>
            <w:shd w:val="clear" w:color="auto" w:fill="auto"/>
          </w:tcPr>
          <w:p w14:paraId="443A9D95" w14:textId="1A3C72D4" w:rsidR="00591894" w:rsidRPr="00A51A8B" w:rsidRDefault="00591894" w:rsidP="00F76662">
            <w:pPr>
              <w:pStyle w:val="Articolo"/>
              <w:spacing w:after="0"/>
              <w:contextualSpacing w:val="0"/>
              <w:rPr>
                <w:rFonts w:ascii="Times" w:hAnsi="Times" w:cs="Times New Roman"/>
                <w:b w:val="0"/>
                <w:bCs w:val="0"/>
                <w:sz w:val="14"/>
                <w:szCs w:val="14"/>
              </w:rPr>
            </w:pPr>
            <w:r>
              <w:rPr>
                <w:rFonts w:ascii="Times" w:hAnsi="Times" w:cs="Times New Roman"/>
                <w:b w:val="0"/>
                <w:bCs w:val="0"/>
                <w:sz w:val="14"/>
                <w:szCs w:val="14"/>
              </w:rPr>
              <w:t>Descrizione delle a</w:t>
            </w:r>
            <w:r w:rsidRPr="00A51A8B">
              <w:rPr>
                <w:rFonts w:ascii="Times" w:hAnsi="Times" w:cs="Times New Roman"/>
                <w:b w:val="0"/>
                <w:bCs w:val="0"/>
                <w:sz w:val="14"/>
                <w:szCs w:val="14"/>
              </w:rPr>
              <w:t>ttività oggetto dell’incarico</w:t>
            </w:r>
          </w:p>
        </w:tc>
        <w:tc>
          <w:tcPr>
            <w:tcW w:w="0" w:type="auto"/>
          </w:tcPr>
          <w:p w14:paraId="17BC31A7" w14:textId="0CAC5D55" w:rsidR="00591894" w:rsidRPr="00A51A8B" w:rsidRDefault="00591894" w:rsidP="00F76662">
            <w:pPr>
              <w:pStyle w:val="Articolo"/>
              <w:spacing w:after="0"/>
              <w:contextualSpacing w:val="0"/>
              <w:rPr>
                <w:rFonts w:ascii="Times" w:hAnsi="Times" w:cs="Times New Roman"/>
                <w:b w:val="0"/>
                <w:bCs w:val="0"/>
                <w:sz w:val="14"/>
                <w:szCs w:val="14"/>
              </w:rPr>
            </w:pPr>
            <w:r w:rsidRPr="00A51A8B">
              <w:rPr>
                <w:rFonts w:ascii="Times" w:hAnsi="Times" w:cs="Times New Roman"/>
                <w:b w:val="0"/>
                <w:bCs w:val="0"/>
                <w:sz w:val="14"/>
                <w:szCs w:val="14"/>
              </w:rPr>
              <w:t>Numero ore previste</w:t>
            </w:r>
            <w:r>
              <w:rPr>
                <w:rFonts w:ascii="Times" w:hAnsi="Times" w:cs="Times New Roman"/>
                <w:b w:val="0"/>
                <w:bCs w:val="0"/>
                <w:sz w:val="14"/>
                <w:szCs w:val="14"/>
              </w:rPr>
              <w:t xml:space="preserve"> a percorso</w:t>
            </w:r>
          </w:p>
        </w:tc>
        <w:tc>
          <w:tcPr>
            <w:tcW w:w="0" w:type="auto"/>
          </w:tcPr>
          <w:p w14:paraId="3566C4D7" w14:textId="3EF9278F" w:rsidR="00591894" w:rsidRPr="00A51A8B" w:rsidRDefault="00591894" w:rsidP="00F76662">
            <w:pPr>
              <w:pStyle w:val="Articolo"/>
              <w:spacing w:after="0"/>
              <w:contextualSpacing w:val="0"/>
              <w:rPr>
                <w:rFonts w:ascii="Times" w:hAnsi="Times" w:cs="Times New Roman"/>
                <w:b w:val="0"/>
                <w:bCs w:val="0"/>
                <w:sz w:val="14"/>
                <w:szCs w:val="14"/>
              </w:rPr>
            </w:pPr>
            <w:r>
              <w:rPr>
                <w:rFonts w:ascii="Times" w:hAnsi="Times" w:cs="Times New Roman"/>
                <w:b w:val="0"/>
                <w:bCs w:val="0"/>
                <w:sz w:val="14"/>
                <w:szCs w:val="14"/>
              </w:rPr>
              <w:t>Soggetti destinatari</w:t>
            </w:r>
          </w:p>
        </w:tc>
        <w:tc>
          <w:tcPr>
            <w:tcW w:w="0" w:type="auto"/>
          </w:tcPr>
          <w:p w14:paraId="29C982F3" w14:textId="218DE4F6" w:rsidR="00591894" w:rsidRPr="00A51A8B" w:rsidRDefault="00591894" w:rsidP="00F76662">
            <w:pPr>
              <w:pStyle w:val="Articolo"/>
              <w:spacing w:after="0"/>
              <w:contextualSpacing w:val="0"/>
              <w:rPr>
                <w:rFonts w:ascii="Times" w:hAnsi="Times" w:cs="Times New Roman"/>
                <w:b w:val="0"/>
                <w:bCs w:val="0"/>
                <w:sz w:val="14"/>
                <w:szCs w:val="14"/>
              </w:rPr>
            </w:pPr>
            <w:r>
              <w:rPr>
                <w:rFonts w:ascii="Times" w:hAnsi="Times" w:cs="Times New Roman"/>
                <w:b w:val="0"/>
                <w:bCs w:val="0"/>
                <w:sz w:val="14"/>
                <w:szCs w:val="14"/>
              </w:rPr>
              <w:t>Articolazione del percorso e periodo di svolgimento</w:t>
            </w:r>
          </w:p>
        </w:tc>
        <w:tc>
          <w:tcPr>
            <w:tcW w:w="0" w:type="auto"/>
          </w:tcPr>
          <w:p w14:paraId="5EE571B9" w14:textId="0B1847FF" w:rsidR="00591894" w:rsidRDefault="00591894" w:rsidP="00F76662">
            <w:pPr>
              <w:pStyle w:val="Articolo"/>
              <w:spacing w:after="0"/>
              <w:contextualSpacing w:val="0"/>
              <w:rPr>
                <w:rFonts w:ascii="Times" w:hAnsi="Times" w:cs="Times New Roman"/>
                <w:b w:val="0"/>
                <w:bCs w:val="0"/>
                <w:sz w:val="14"/>
                <w:szCs w:val="14"/>
              </w:rPr>
            </w:pPr>
            <w:r>
              <w:rPr>
                <w:rFonts w:ascii="Times" w:hAnsi="Times" w:cs="Times New Roman"/>
                <w:b w:val="0"/>
                <w:bCs w:val="0"/>
                <w:sz w:val="14"/>
                <w:szCs w:val="14"/>
              </w:rPr>
              <w:t>Finalità del percorso</w:t>
            </w:r>
          </w:p>
        </w:tc>
        <w:tc>
          <w:tcPr>
            <w:tcW w:w="0" w:type="auto"/>
          </w:tcPr>
          <w:p w14:paraId="47E579A4" w14:textId="4A001D30" w:rsidR="00591894" w:rsidRDefault="00591894" w:rsidP="00F76662">
            <w:pPr>
              <w:pStyle w:val="Articolo"/>
              <w:spacing w:after="0"/>
              <w:contextualSpacing w:val="0"/>
              <w:rPr>
                <w:rFonts w:ascii="Times" w:hAnsi="Times" w:cs="Times New Roman"/>
                <w:b w:val="0"/>
                <w:bCs w:val="0"/>
                <w:sz w:val="14"/>
                <w:szCs w:val="14"/>
              </w:rPr>
            </w:pPr>
            <w:r>
              <w:rPr>
                <w:rFonts w:ascii="Times" w:hAnsi="Times" w:cs="Times New Roman"/>
                <w:b w:val="0"/>
                <w:bCs w:val="0"/>
                <w:sz w:val="14"/>
                <w:szCs w:val="14"/>
              </w:rPr>
              <w:t>Figura professionale richiesta e titolo di accesso</w:t>
            </w:r>
          </w:p>
        </w:tc>
        <w:tc>
          <w:tcPr>
            <w:tcW w:w="0" w:type="auto"/>
          </w:tcPr>
          <w:p w14:paraId="5FC0FCD5" w14:textId="64611314" w:rsidR="00591894" w:rsidRDefault="00591894" w:rsidP="00F76662">
            <w:pPr>
              <w:pStyle w:val="Articolo"/>
              <w:spacing w:after="0"/>
              <w:contextualSpacing w:val="0"/>
              <w:rPr>
                <w:rFonts w:ascii="Times" w:hAnsi="Times" w:cs="Times New Roman"/>
                <w:b w:val="0"/>
                <w:bCs w:val="0"/>
                <w:sz w:val="14"/>
                <w:szCs w:val="14"/>
              </w:rPr>
            </w:pPr>
            <w:r>
              <w:rPr>
                <w:rFonts w:ascii="Times" w:hAnsi="Times" w:cs="Times New Roman"/>
                <w:b w:val="0"/>
                <w:bCs w:val="0"/>
                <w:sz w:val="14"/>
                <w:szCs w:val="14"/>
              </w:rPr>
              <w:t>n. ore a docente/esperto</w:t>
            </w:r>
          </w:p>
        </w:tc>
      </w:tr>
      <w:tr w:rsidR="000A7834" w:rsidRPr="00A51A8B" w14:paraId="7D013EA6" w14:textId="09B05F4F" w:rsidTr="000A7834">
        <w:trPr>
          <w:jc w:val="center"/>
        </w:trPr>
        <w:tc>
          <w:tcPr>
            <w:tcW w:w="0" w:type="auto"/>
            <w:shd w:val="clear" w:color="auto" w:fill="auto"/>
          </w:tcPr>
          <w:p w14:paraId="5775D71A" w14:textId="10280E3D" w:rsidR="00591894" w:rsidRPr="002E3BF9" w:rsidRDefault="00591894" w:rsidP="00A51A8B">
            <w:pPr>
              <w:spacing w:line="276" w:lineRule="auto"/>
              <w:ind w:right="40"/>
              <w:rPr>
                <w:bCs/>
                <w:sz w:val="14"/>
                <w:szCs w:val="14"/>
              </w:rPr>
            </w:pPr>
            <w:r w:rsidRPr="00A51A8B">
              <w:rPr>
                <w:rFonts w:ascii="Times" w:hAnsi="Times"/>
                <w:bCs/>
                <w:sz w:val="14"/>
                <w:szCs w:val="14"/>
              </w:rPr>
              <w:t xml:space="preserve"> </w:t>
            </w:r>
            <w:r w:rsidRPr="002E3BF9">
              <w:rPr>
                <w:b/>
                <w:sz w:val="14"/>
                <w:szCs w:val="14"/>
              </w:rPr>
              <w:t>N° 12</w:t>
            </w:r>
            <w:r w:rsidRPr="002E3BF9">
              <w:rPr>
                <w:bCs/>
                <w:sz w:val="14"/>
                <w:szCs w:val="14"/>
              </w:rPr>
              <w:t xml:space="preserve"> </w:t>
            </w:r>
            <w:r>
              <w:rPr>
                <w:bCs/>
                <w:sz w:val="14"/>
                <w:szCs w:val="14"/>
              </w:rPr>
              <w:t>p</w:t>
            </w:r>
            <w:r w:rsidRPr="002E3BF9">
              <w:rPr>
                <w:bCs/>
                <w:sz w:val="14"/>
                <w:szCs w:val="14"/>
              </w:rPr>
              <w:t>ercorsi di potenziamento delle competenze di base, di motivazione e accompagnamento</w:t>
            </w:r>
          </w:p>
          <w:p w14:paraId="5C09D00C" w14:textId="5EC9D2B7" w:rsidR="00591894" w:rsidRPr="00A51A8B" w:rsidRDefault="00591894" w:rsidP="00A51A8B">
            <w:pPr>
              <w:jc w:val="both"/>
              <w:rPr>
                <w:rFonts w:ascii="Times" w:hAnsi="Times"/>
                <w:bCs/>
                <w:sz w:val="14"/>
                <w:szCs w:val="14"/>
              </w:rPr>
            </w:pPr>
            <w:r w:rsidRPr="002E3BF9">
              <w:rPr>
                <w:bCs/>
                <w:sz w:val="14"/>
                <w:szCs w:val="14"/>
              </w:rPr>
              <w:t>Matematica mediante attività laboratoriali che permettano di padroneggiarle in compiti di realtà, situazioni problematiche, realizzazione di prodotti creativi e digitali</w:t>
            </w:r>
          </w:p>
        </w:tc>
        <w:tc>
          <w:tcPr>
            <w:tcW w:w="0" w:type="auto"/>
            <w:shd w:val="clear" w:color="auto" w:fill="auto"/>
          </w:tcPr>
          <w:p w14:paraId="7F7F3BF7" w14:textId="196F5F7D" w:rsidR="00591894" w:rsidRPr="00A51A8B" w:rsidRDefault="00591894" w:rsidP="00F76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sz w:val="14"/>
                <w:szCs w:val="14"/>
              </w:rPr>
            </w:pPr>
            <w:r w:rsidRPr="00A51A8B">
              <w:rPr>
                <w:rFonts w:ascii="Times" w:hAnsi="Times"/>
                <w:sz w:val="14"/>
                <w:szCs w:val="14"/>
              </w:rPr>
              <w:t>attività formativa in favore degli studenti che mostrano particolari fragilità in matematica, che preved</w:t>
            </w:r>
            <w:r w:rsidR="0015158F">
              <w:rPr>
                <w:rFonts w:ascii="Times" w:hAnsi="Times"/>
                <w:sz w:val="14"/>
                <w:szCs w:val="14"/>
              </w:rPr>
              <w:t>a</w:t>
            </w:r>
            <w:r w:rsidRPr="00A51A8B">
              <w:rPr>
                <w:rFonts w:ascii="Times" w:hAnsi="Times"/>
                <w:sz w:val="14"/>
                <w:szCs w:val="14"/>
              </w:rPr>
              <w:t xml:space="preserve"> l’erogazione di percorsi di potenziamento delle competenze di base, erogati a piccoli gruppi di almeno 5 destinatari a percorso. Nel percorso si dovrà garantire una attività didattica innovativa, mirata e personalizzata, integrata con quella curricolare</w:t>
            </w:r>
          </w:p>
          <w:p w14:paraId="0B9FB445" w14:textId="0D5E559B" w:rsidR="00591894" w:rsidRPr="00A51A8B" w:rsidRDefault="00591894" w:rsidP="00A51A8B">
            <w:pPr>
              <w:pStyle w:val="Default"/>
              <w:jc w:val="both"/>
              <w:rPr>
                <w:rFonts w:ascii="Times New Roman" w:eastAsia="Times New Roman" w:hAnsi="Times New Roman" w:cs="Times New Roman"/>
                <w:bCs/>
                <w:color w:val="auto"/>
                <w:kern w:val="2"/>
                <w:sz w:val="14"/>
                <w:szCs w:val="14"/>
              </w:rPr>
            </w:pPr>
            <w:r w:rsidRPr="00A51A8B">
              <w:rPr>
                <w:rFonts w:ascii="Times New Roman" w:eastAsia="Times New Roman" w:hAnsi="Times New Roman" w:cs="Times New Roman"/>
                <w:b/>
                <w:color w:val="auto"/>
                <w:kern w:val="2"/>
                <w:sz w:val="14"/>
                <w:szCs w:val="14"/>
              </w:rPr>
              <w:t>Tematica trasversale:</w:t>
            </w:r>
            <w:r w:rsidRPr="00A51A8B">
              <w:rPr>
                <w:rFonts w:ascii="Times New Roman" w:eastAsia="Times New Roman" w:hAnsi="Times New Roman" w:cs="Times New Roman"/>
                <w:bCs/>
                <w:color w:val="auto"/>
                <w:kern w:val="2"/>
                <w:sz w:val="14"/>
                <w:szCs w:val="14"/>
              </w:rPr>
              <w:t xml:space="preserve"> motivazione e </w:t>
            </w:r>
            <w:proofErr w:type="spellStart"/>
            <w:r w:rsidRPr="00A51A8B">
              <w:rPr>
                <w:rFonts w:ascii="Times New Roman" w:eastAsia="Times New Roman" w:hAnsi="Times New Roman" w:cs="Times New Roman"/>
                <w:bCs/>
                <w:color w:val="auto"/>
                <w:kern w:val="2"/>
                <w:sz w:val="14"/>
                <w:szCs w:val="14"/>
              </w:rPr>
              <w:t>ri</w:t>
            </w:r>
            <w:proofErr w:type="spellEnd"/>
            <w:r w:rsidRPr="00A51A8B">
              <w:rPr>
                <w:rFonts w:ascii="Times New Roman" w:eastAsia="Times New Roman" w:hAnsi="Times New Roman" w:cs="Times New Roman"/>
                <w:bCs/>
                <w:color w:val="auto"/>
                <w:kern w:val="2"/>
                <w:sz w:val="14"/>
                <w:szCs w:val="14"/>
              </w:rPr>
              <w:t xml:space="preserve">-motivazione </w:t>
            </w:r>
            <w:r w:rsidRPr="00A51A8B">
              <w:rPr>
                <w:rFonts w:ascii="Times" w:hAnsi="Times"/>
                <w:sz w:val="14"/>
                <w:szCs w:val="14"/>
              </w:rPr>
              <w:t xml:space="preserve">alla prosecuzione del proprio percorso di studio </w:t>
            </w:r>
            <w:r w:rsidRPr="00A51A8B">
              <w:rPr>
                <w:rFonts w:ascii="Times New Roman" w:eastAsia="Times New Roman" w:hAnsi="Times New Roman" w:cs="Times New Roman"/>
                <w:bCs/>
                <w:color w:val="auto"/>
                <w:kern w:val="2"/>
                <w:sz w:val="14"/>
                <w:szCs w:val="14"/>
              </w:rPr>
              <w:t xml:space="preserve">e di accompagnamento ad una maggiore capacità di attenzione e impegno. </w:t>
            </w:r>
          </w:p>
          <w:p w14:paraId="65FBE57C" w14:textId="08D375F7" w:rsidR="00591894" w:rsidRPr="00A51A8B" w:rsidRDefault="00591894" w:rsidP="00A51A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sz w:val="14"/>
                <w:szCs w:val="14"/>
              </w:rPr>
            </w:pPr>
            <w:r w:rsidRPr="00A51A8B">
              <w:rPr>
                <w:b/>
                <w:kern w:val="2"/>
                <w:sz w:val="14"/>
                <w:szCs w:val="14"/>
              </w:rPr>
              <w:t>Tematica unitaria:</w:t>
            </w:r>
            <w:r w:rsidRPr="00A51A8B">
              <w:rPr>
                <w:bCs/>
                <w:kern w:val="2"/>
                <w:sz w:val="14"/>
                <w:szCs w:val="14"/>
              </w:rPr>
              <w:t xml:space="preserve"> Il percorso si caratterizza come spazio per l’utilizzo del </w:t>
            </w:r>
            <w:proofErr w:type="spellStart"/>
            <w:r w:rsidRPr="00A51A8B">
              <w:rPr>
                <w:bCs/>
                <w:kern w:val="2"/>
                <w:sz w:val="14"/>
                <w:szCs w:val="14"/>
              </w:rPr>
              <w:t>problem</w:t>
            </w:r>
            <w:proofErr w:type="spellEnd"/>
            <w:r w:rsidRPr="00A51A8B">
              <w:rPr>
                <w:bCs/>
                <w:kern w:val="2"/>
                <w:sz w:val="14"/>
                <w:szCs w:val="14"/>
              </w:rPr>
              <w:t xml:space="preserve"> </w:t>
            </w:r>
            <w:proofErr w:type="spellStart"/>
            <w:r w:rsidRPr="00A51A8B">
              <w:rPr>
                <w:bCs/>
                <w:kern w:val="2"/>
                <w:sz w:val="14"/>
                <w:szCs w:val="14"/>
              </w:rPr>
              <w:t>posing</w:t>
            </w:r>
            <w:proofErr w:type="spellEnd"/>
            <w:r w:rsidRPr="00A51A8B">
              <w:rPr>
                <w:bCs/>
                <w:kern w:val="2"/>
                <w:sz w:val="14"/>
                <w:szCs w:val="14"/>
              </w:rPr>
              <w:t xml:space="preserve">, del </w:t>
            </w:r>
            <w:proofErr w:type="spellStart"/>
            <w:r w:rsidRPr="00A51A8B">
              <w:rPr>
                <w:bCs/>
                <w:kern w:val="2"/>
                <w:sz w:val="14"/>
                <w:szCs w:val="14"/>
              </w:rPr>
              <w:t>problem</w:t>
            </w:r>
            <w:proofErr w:type="spellEnd"/>
            <w:r w:rsidRPr="00A51A8B">
              <w:rPr>
                <w:bCs/>
                <w:kern w:val="2"/>
                <w:sz w:val="14"/>
                <w:szCs w:val="14"/>
              </w:rPr>
              <w:t xml:space="preserve"> </w:t>
            </w:r>
            <w:proofErr w:type="spellStart"/>
            <w:r w:rsidRPr="00A51A8B">
              <w:rPr>
                <w:bCs/>
                <w:kern w:val="2"/>
                <w:sz w:val="14"/>
                <w:szCs w:val="14"/>
              </w:rPr>
              <w:t>solving</w:t>
            </w:r>
            <w:proofErr w:type="spellEnd"/>
            <w:r w:rsidRPr="00A51A8B">
              <w:rPr>
                <w:bCs/>
                <w:kern w:val="2"/>
                <w:sz w:val="14"/>
                <w:szCs w:val="14"/>
              </w:rPr>
              <w:t xml:space="preserv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w:t>
            </w:r>
          </w:p>
          <w:p w14:paraId="4F2C6A3E" w14:textId="77777777" w:rsidR="00591894" w:rsidRPr="00A51A8B" w:rsidRDefault="00591894" w:rsidP="00F76662">
            <w:pPr>
              <w:jc w:val="center"/>
              <w:rPr>
                <w:rFonts w:ascii="Times" w:hAnsi="Times"/>
                <w:bCs/>
                <w:sz w:val="14"/>
                <w:szCs w:val="14"/>
              </w:rPr>
            </w:pPr>
          </w:p>
        </w:tc>
        <w:tc>
          <w:tcPr>
            <w:tcW w:w="0" w:type="auto"/>
          </w:tcPr>
          <w:p w14:paraId="1CFDF061" w14:textId="577A8B9E" w:rsidR="00591894" w:rsidRDefault="00591894" w:rsidP="00591894">
            <w:pPr>
              <w:spacing w:line="276" w:lineRule="auto"/>
              <w:ind w:right="60"/>
              <w:jc w:val="center"/>
              <w:rPr>
                <w:bCs/>
                <w:sz w:val="14"/>
                <w:szCs w:val="14"/>
              </w:rPr>
            </w:pPr>
            <w:r w:rsidRPr="002E3BF9">
              <w:rPr>
                <w:bCs/>
                <w:sz w:val="14"/>
                <w:szCs w:val="14"/>
              </w:rPr>
              <w:t xml:space="preserve">20 </w:t>
            </w:r>
            <w:proofErr w:type="gramStart"/>
            <w:r w:rsidRPr="002E3BF9">
              <w:rPr>
                <w:bCs/>
                <w:sz w:val="14"/>
                <w:szCs w:val="14"/>
              </w:rPr>
              <w:t>ore  per</w:t>
            </w:r>
            <w:proofErr w:type="gramEnd"/>
            <w:r w:rsidRPr="002E3BF9">
              <w:rPr>
                <w:bCs/>
                <w:sz w:val="14"/>
                <w:szCs w:val="14"/>
              </w:rPr>
              <w:t xml:space="preserve"> ciascun percorso</w:t>
            </w:r>
          </w:p>
          <w:p w14:paraId="30333A6C" w14:textId="506BED47" w:rsidR="00591894" w:rsidRPr="00A51A8B" w:rsidRDefault="00591894" w:rsidP="00591894">
            <w:pPr>
              <w:spacing w:line="276" w:lineRule="auto"/>
              <w:ind w:right="60"/>
              <w:jc w:val="center"/>
              <w:rPr>
                <w:rFonts w:ascii="Times" w:hAnsi="Times"/>
                <w:bCs/>
                <w:sz w:val="14"/>
                <w:szCs w:val="14"/>
              </w:rPr>
            </w:pPr>
            <w:r w:rsidRPr="002E3BF9">
              <w:rPr>
                <w:bCs/>
                <w:sz w:val="14"/>
                <w:szCs w:val="14"/>
              </w:rPr>
              <w:t xml:space="preserve">(8 </w:t>
            </w:r>
            <w:proofErr w:type="gramStart"/>
            <w:r w:rsidRPr="002E3BF9">
              <w:rPr>
                <w:bCs/>
                <w:sz w:val="14"/>
                <w:szCs w:val="14"/>
              </w:rPr>
              <w:t>percorsi  x</w:t>
            </w:r>
            <w:proofErr w:type="gramEnd"/>
            <w:r w:rsidRPr="002E3BF9">
              <w:rPr>
                <w:bCs/>
                <w:sz w:val="14"/>
                <w:szCs w:val="14"/>
              </w:rPr>
              <w:t xml:space="preserve"> il biennio </w:t>
            </w:r>
            <w:r w:rsidRPr="002E3BF9">
              <w:rPr>
                <w:bCs/>
                <w:kern w:val="2"/>
                <w:sz w:val="14"/>
                <w:szCs w:val="14"/>
              </w:rPr>
              <w:t>4 percorsi  x triennio)</w:t>
            </w:r>
          </w:p>
        </w:tc>
        <w:tc>
          <w:tcPr>
            <w:tcW w:w="0" w:type="auto"/>
          </w:tcPr>
          <w:p w14:paraId="3A5DD6B2" w14:textId="3B75BB98" w:rsidR="00591894" w:rsidRPr="002E3BF9" w:rsidRDefault="00591894" w:rsidP="00591894">
            <w:pPr>
              <w:autoSpaceDE w:val="0"/>
              <w:autoSpaceDN w:val="0"/>
              <w:adjustRightInd w:val="0"/>
              <w:jc w:val="center"/>
              <w:rPr>
                <w:bCs/>
                <w:sz w:val="14"/>
                <w:szCs w:val="14"/>
              </w:rPr>
            </w:pPr>
            <w:r w:rsidRPr="002E3BF9">
              <w:rPr>
                <w:bCs/>
                <w:sz w:val="14"/>
                <w:szCs w:val="14"/>
              </w:rPr>
              <w:t>Studenti con</w:t>
            </w:r>
            <w:r>
              <w:rPr>
                <w:bCs/>
                <w:sz w:val="14"/>
                <w:szCs w:val="14"/>
              </w:rPr>
              <w:t xml:space="preserve"> </w:t>
            </w:r>
            <w:r w:rsidRPr="002E3BF9">
              <w:rPr>
                <w:bCs/>
                <w:sz w:val="14"/>
                <w:szCs w:val="14"/>
              </w:rPr>
              <w:t>lacune negli</w:t>
            </w:r>
          </w:p>
          <w:p w14:paraId="3D024F38" w14:textId="77777777" w:rsidR="00591894" w:rsidRPr="002E3BF9" w:rsidRDefault="00591894" w:rsidP="00591894">
            <w:pPr>
              <w:autoSpaceDE w:val="0"/>
              <w:autoSpaceDN w:val="0"/>
              <w:adjustRightInd w:val="0"/>
              <w:jc w:val="center"/>
              <w:rPr>
                <w:bCs/>
                <w:sz w:val="14"/>
                <w:szCs w:val="14"/>
              </w:rPr>
            </w:pPr>
            <w:r w:rsidRPr="002E3BF9">
              <w:rPr>
                <w:bCs/>
                <w:sz w:val="14"/>
                <w:szCs w:val="14"/>
              </w:rPr>
              <w:t>apprendimenti e</w:t>
            </w:r>
          </w:p>
          <w:p w14:paraId="1CA5E80B" w14:textId="77777777" w:rsidR="00591894" w:rsidRPr="002E3BF9" w:rsidRDefault="00591894" w:rsidP="00591894">
            <w:pPr>
              <w:autoSpaceDE w:val="0"/>
              <w:autoSpaceDN w:val="0"/>
              <w:adjustRightInd w:val="0"/>
              <w:jc w:val="center"/>
              <w:rPr>
                <w:bCs/>
                <w:sz w:val="14"/>
                <w:szCs w:val="14"/>
              </w:rPr>
            </w:pPr>
            <w:r w:rsidRPr="002E3BF9">
              <w:rPr>
                <w:bCs/>
                <w:sz w:val="14"/>
                <w:szCs w:val="14"/>
              </w:rPr>
              <w:t>con competenze</w:t>
            </w:r>
          </w:p>
          <w:p w14:paraId="23C3B987" w14:textId="77777777" w:rsidR="00591894" w:rsidRPr="002E3BF9" w:rsidRDefault="00591894" w:rsidP="00591894">
            <w:pPr>
              <w:autoSpaceDE w:val="0"/>
              <w:autoSpaceDN w:val="0"/>
              <w:adjustRightInd w:val="0"/>
              <w:jc w:val="center"/>
              <w:rPr>
                <w:bCs/>
                <w:sz w:val="14"/>
                <w:szCs w:val="14"/>
              </w:rPr>
            </w:pPr>
            <w:r w:rsidRPr="002E3BF9">
              <w:rPr>
                <w:bCs/>
                <w:sz w:val="14"/>
                <w:szCs w:val="14"/>
              </w:rPr>
              <w:t>inadeguate o</w:t>
            </w:r>
          </w:p>
          <w:p w14:paraId="26B1271E" w14:textId="77777777" w:rsidR="00591894" w:rsidRPr="002E3BF9" w:rsidRDefault="00591894" w:rsidP="00591894">
            <w:pPr>
              <w:autoSpaceDE w:val="0"/>
              <w:autoSpaceDN w:val="0"/>
              <w:adjustRightInd w:val="0"/>
              <w:jc w:val="center"/>
              <w:rPr>
                <w:bCs/>
                <w:sz w:val="14"/>
                <w:szCs w:val="14"/>
              </w:rPr>
            </w:pPr>
            <w:r w:rsidRPr="002E3BF9">
              <w:rPr>
                <w:bCs/>
                <w:sz w:val="14"/>
                <w:szCs w:val="14"/>
              </w:rPr>
              <w:t>semplicemente</w:t>
            </w:r>
          </w:p>
          <w:p w14:paraId="753670C7" w14:textId="77777777" w:rsidR="00591894" w:rsidRPr="002E3BF9" w:rsidRDefault="00591894" w:rsidP="00591894">
            <w:pPr>
              <w:autoSpaceDE w:val="0"/>
              <w:autoSpaceDN w:val="0"/>
              <w:adjustRightInd w:val="0"/>
              <w:jc w:val="center"/>
              <w:rPr>
                <w:bCs/>
                <w:sz w:val="14"/>
                <w:szCs w:val="14"/>
              </w:rPr>
            </w:pPr>
            <w:r w:rsidRPr="002E3BF9">
              <w:rPr>
                <w:bCs/>
                <w:sz w:val="14"/>
                <w:szCs w:val="14"/>
              </w:rPr>
              <w:t>bisognose di essere</w:t>
            </w:r>
          </w:p>
          <w:p w14:paraId="44917C0D" w14:textId="6744E7D9" w:rsidR="00591894" w:rsidRPr="002E3BF9" w:rsidRDefault="00591894" w:rsidP="0059189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consolidate</w:t>
            </w:r>
          </w:p>
          <w:p w14:paraId="1C50DF02" w14:textId="77777777" w:rsidR="00591894" w:rsidRPr="002E3BF9" w:rsidRDefault="00591894" w:rsidP="00591894">
            <w:pPr>
              <w:pStyle w:val="Default"/>
              <w:jc w:val="center"/>
              <w:rPr>
                <w:rFonts w:ascii="Times New Roman" w:eastAsia="Times New Roman" w:hAnsi="Times New Roman" w:cs="Times New Roman"/>
                <w:bCs/>
                <w:color w:val="auto"/>
                <w:kern w:val="2"/>
                <w:sz w:val="14"/>
                <w:szCs w:val="14"/>
              </w:rPr>
            </w:pPr>
          </w:p>
          <w:p w14:paraId="30487889" w14:textId="6A07F5D8" w:rsidR="00591894" w:rsidRPr="002E3BF9" w:rsidRDefault="00591894" w:rsidP="00591894">
            <w:pPr>
              <w:spacing w:line="276" w:lineRule="auto"/>
              <w:ind w:right="72"/>
              <w:jc w:val="center"/>
              <w:rPr>
                <w:bCs/>
                <w:kern w:val="2"/>
                <w:sz w:val="14"/>
                <w:szCs w:val="14"/>
              </w:rPr>
            </w:pPr>
            <w:r w:rsidRPr="002E3BF9">
              <w:rPr>
                <w:bCs/>
                <w:sz w:val="14"/>
                <w:szCs w:val="14"/>
              </w:rPr>
              <w:t>almeno 5 alunni</w:t>
            </w:r>
            <w:r>
              <w:rPr>
                <w:bCs/>
                <w:sz w:val="14"/>
                <w:szCs w:val="14"/>
              </w:rPr>
              <w:t xml:space="preserve"> </w:t>
            </w:r>
            <w:r w:rsidRPr="002E3BF9">
              <w:rPr>
                <w:bCs/>
                <w:kern w:val="2"/>
                <w:sz w:val="14"/>
                <w:szCs w:val="14"/>
              </w:rPr>
              <w:t>x 12 percorsi =</w:t>
            </w:r>
            <w:r>
              <w:rPr>
                <w:bCs/>
                <w:kern w:val="2"/>
                <w:sz w:val="14"/>
                <w:szCs w:val="14"/>
              </w:rPr>
              <w:t xml:space="preserve"> </w:t>
            </w:r>
            <w:r w:rsidRPr="002E3BF9">
              <w:rPr>
                <w:bCs/>
                <w:kern w:val="2"/>
                <w:sz w:val="14"/>
                <w:szCs w:val="14"/>
              </w:rPr>
              <w:t>60 alunni del Primo e secondo Biennio</w:t>
            </w:r>
            <w:r w:rsidR="006F563A">
              <w:rPr>
                <w:bCs/>
                <w:kern w:val="2"/>
                <w:sz w:val="14"/>
                <w:szCs w:val="14"/>
              </w:rPr>
              <w:t xml:space="preserve"> e del quinto anno</w:t>
            </w:r>
          </w:p>
          <w:p w14:paraId="30440B93" w14:textId="77777777" w:rsidR="00591894" w:rsidRPr="00A51A8B" w:rsidRDefault="00591894" w:rsidP="00F76662">
            <w:pPr>
              <w:jc w:val="both"/>
              <w:rPr>
                <w:rFonts w:ascii="Times" w:hAnsi="Times"/>
                <w:sz w:val="14"/>
                <w:szCs w:val="14"/>
              </w:rPr>
            </w:pPr>
          </w:p>
        </w:tc>
        <w:tc>
          <w:tcPr>
            <w:tcW w:w="0" w:type="auto"/>
          </w:tcPr>
          <w:p w14:paraId="5421E8F2" w14:textId="77777777" w:rsidR="00591894" w:rsidRPr="00A51A8B" w:rsidRDefault="00591894" w:rsidP="000A7834">
            <w:pPr>
              <w:jc w:val="center"/>
              <w:rPr>
                <w:rFonts w:ascii="Times" w:hAnsi="Times"/>
                <w:sz w:val="14"/>
                <w:szCs w:val="14"/>
              </w:rPr>
            </w:pPr>
          </w:p>
          <w:p w14:paraId="33F274AA" w14:textId="77777777" w:rsidR="00591894" w:rsidRPr="00A51A8B" w:rsidRDefault="00591894" w:rsidP="000A7834">
            <w:pPr>
              <w:jc w:val="center"/>
              <w:rPr>
                <w:rFonts w:ascii="Times" w:hAnsi="Times"/>
                <w:sz w:val="14"/>
                <w:szCs w:val="14"/>
              </w:rPr>
            </w:pPr>
            <w:r w:rsidRPr="00A51A8B">
              <w:rPr>
                <w:rFonts w:ascii="Times" w:hAnsi="Times"/>
                <w:sz w:val="14"/>
                <w:szCs w:val="14"/>
              </w:rPr>
              <w:t>I percorsi potranno essere svolti anche in prosecuzione pomeridiana dell’orario scolastico, ricomprendendo, pertanto, la possibilità di svolgimento in orario antimeridiano, purché gli stessi siano tenuti da docenti/esperti al di fuori del loro orario di lezione curricolare nel rispetto del divieto di “doppio finanziamento”</w:t>
            </w:r>
          </w:p>
          <w:p w14:paraId="6BBE503E" w14:textId="77777777" w:rsidR="00591894" w:rsidRDefault="00591894" w:rsidP="000A7834">
            <w:pPr>
              <w:jc w:val="center"/>
              <w:rPr>
                <w:rFonts w:ascii="Times" w:hAnsi="Times"/>
                <w:sz w:val="14"/>
                <w:szCs w:val="14"/>
                <w:highlight w:val="yellow"/>
              </w:rPr>
            </w:pPr>
          </w:p>
          <w:p w14:paraId="7F193F00" w14:textId="49BBEF50" w:rsidR="00591894" w:rsidRPr="002E3BF9" w:rsidRDefault="00591894" w:rsidP="000A783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Periodo di svolgimento:</w:t>
            </w:r>
          </w:p>
          <w:p w14:paraId="7772750C" w14:textId="2F21DA2C" w:rsidR="00591894" w:rsidRPr="00A51A8B" w:rsidRDefault="00591894" w:rsidP="000A7834">
            <w:pPr>
              <w:jc w:val="center"/>
              <w:rPr>
                <w:rFonts w:ascii="Times" w:hAnsi="Times"/>
                <w:sz w:val="14"/>
                <w:szCs w:val="14"/>
                <w:highlight w:val="yellow"/>
              </w:rPr>
            </w:pPr>
            <w:r w:rsidRPr="002E3BF9">
              <w:rPr>
                <w:bCs/>
                <w:kern w:val="2"/>
                <w:sz w:val="14"/>
                <w:szCs w:val="14"/>
              </w:rPr>
              <w:t>febbraio/</w:t>
            </w:r>
            <w:r>
              <w:rPr>
                <w:bCs/>
                <w:kern w:val="2"/>
                <w:sz w:val="14"/>
                <w:szCs w:val="14"/>
              </w:rPr>
              <w:t xml:space="preserve">novembre </w:t>
            </w:r>
            <w:r w:rsidRPr="002E3BF9">
              <w:rPr>
                <w:bCs/>
                <w:kern w:val="2"/>
                <w:sz w:val="14"/>
                <w:szCs w:val="14"/>
              </w:rPr>
              <w:t>2024</w:t>
            </w:r>
          </w:p>
        </w:tc>
        <w:tc>
          <w:tcPr>
            <w:tcW w:w="0" w:type="auto"/>
          </w:tcPr>
          <w:p w14:paraId="62DDDF95" w14:textId="55AF58F1" w:rsidR="00591894" w:rsidRPr="002E3BF9" w:rsidRDefault="00591894" w:rsidP="000A7834">
            <w:pPr>
              <w:pStyle w:val="Default"/>
              <w:jc w:val="center"/>
              <w:rPr>
                <w:rFonts w:ascii="Times New Roman" w:eastAsia="Times New Roman" w:hAnsi="Times New Roman" w:cs="Times New Roman"/>
                <w:bCs/>
                <w:color w:val="auto"/>
                <w:kern w:val="2"/>
                <w:sz w:val="14"/>
                <w:szCs w:val="14"/>
              </w:rPr>
            </w:pPr>
            <w:r>
              <w:rPr>
                <w:rFonts w:ascii="Times New Roman" w:eastAsia="Times New Roman" w:hAnsi="Times New Roman" w:cs="Times New Roman"/>
                <w:bCs/>
                <w:color w:val="auto"/>
                <w:kern w:val="2"/>
                <w:sz w:val="14"/>
                <w:szCs w:val="14"/>
              </w:rPr>
              <w:t>-</w:t>
            </w:r>
            <w:r w:rsidRPr="002E3BF9">
              <w:rPr>
                <w:rFonts w:ascii="Times New Roman" w:eastAsia="Times New Roman" w:hAnsi="Times New Roman" w:cs="Times New Roman"/>
                <w:bCs/>
                <w:color w:val="auto"/>
                <w:kern w:val="2"/>
                <w:sz w:val="14"/>
                <w:szCs w:val="14"/>
              </w:rPr>
              <w:t>Migliorare e rafforzare le competenze logico- matematiche.</w:t>
            </w:r>
          </w:p>
          <w:p w14:paraId="74D751EF" w14:textId="42F3E640" w:rsidR="00591894" w:rsidRPr="002E3BF9" w:rsidRDefault="00591894" w:rsidP="000A783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-Sviluppare strategie efficaci e personalizzate nell’organizzazione dello studio e nell’uso di strumenti compensativi ed incidere così sull’autoefficacia e l’autostima.</w:t>
            </w:r>
          </w:p>
          <w:p w14:paraId="34B60F4F" w14:textId="21D4F0C8" w:rsidR="00591894" w:rsidRDefault="00591894" w:rsidP="000A783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-Sviluppare padronanza del linguaggio specifico della disciplina.</w:t>
            </w:r>
          </w:p>
          <w:p w14:paraId="036F32DE" w14:textId="0125DFBC" w:rsidR="00591894" w:rsidRPr="002E3BF9" w:rsidRDefault="00591894" w:rsidP="000A783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 xml:space="preserve">-Favorire motivazione e supportare </w:t>
            </w:r>
            <w:r>
              <w:rPr>
                <w:rFonts w:ascii="Times New Roman" w:eastAsia="Times New Roman" w:hAnsi="Times New Roman" w:cs="Times New Roman"/>
                <w:bCs/>
                <w:color w:val="auto"/>
                <w:kern w:val="2"/>
                <w:sz w:val="14"/>
                <w:szCs w:val="14"/>
              </w:rPr>
              <w:t xml:space="preserve">lo studente con </w:t>
            </w:r>
            <w:r w:rsidRPr="002E3BF9">
              <w:rPr>
                <w:rFonts w:ascii="Times New Roman" w:eastAsia="Times New Roman" w:hAnsi="Times New Roman" w:cs="Times New Roman"/>
                <w:bCs/>
                <w:color w:val="auto"/>
                <w:kern w:val="2"/>
                <w:sz w:val="14"/>
                <w:szCs w:val="14"/>
              </w:rPr>
              <w:t>azioni di accompagnamento.</w:t>
            </w:r>
          </w:p>
          <w:p w14:paraId="391325C6" w14:textId="77777777" w:rsidR="00591894" w:rsidRPr="00A51A8B" w:rsidRDefault="00591894" w:rsidP="000A7834">
            <w:pPr>
              <w:jc w:val="center"/>
              <w:rPr>
                <w:rFonts w:ascii="Times" w:hAnsi="Times"/>
                <w:sz w:val="14"/>
                <w:szCs w:val="14"/>
              </w:rPr>
            </w:pPr>
          </w:p>
        </w:tc>
        <w:tc>
          <w:tcPr>
            <w:tcW w:w="0" w:type="auto"/>
          </w:tcPr>
          <w:p w14:paraId="7731EFB4" w14:textId="77777777" w:rsidR="00591894" w:rsidRPr="00591894" w:rsidRDefault="00591894" w:rsidP="000A7834">
            <w:pPr>
              <w:autoSpaceDE w:val="0"/>
              <w:autoSpaceDN w:val="0"/>
              <w:adjustRightInd w:val="0"/>
              <w:jc w:val="center"/>
              <w:rPr>
                <w:sz w:val="14"/>
                <w:szCs w:val="14"/>
              </w:rPr>
            </w:pPr>
            <w:r w:rsidRPr="002E3BF9">
              <w:rPr>
                <w:b/>
                <w:sz w:val="14"/>
                <w:szCs w:val="14"/>
              </w:rPr>
              <w:t>N</w:t>
            </w:r>
            <w:r w:rsidRPr="00591894">
              <w:rPr>
                <w:sz w:val="14"/>
                <w:szCs w:val="14"/>
              </w:rPr>
              <w:t>° 6 Docenti Esperti di</w:t>
            </w:r>
          </w:p>
          <w:p w14:paraId="51C5D2F6" w14:textId="77777777" w:rsidR="00591894" w:rsidRPr="00591894" w:rsidRDefault="00591894" w:rsidP="000A7834">
            <w:pPr>
              <w:autoSpaceDE w:val="0"/>
              <w:autoSpaceDN w:val="0"/>
              <w:adjustRightInd w:val="0"/>
              <w:jc w:val="center"/>
              <w:rPr>
                <w:bCs/>
                <w:sz w:val="14"/>
                <w:szCs w:val="14"/>
              </w:rPr>
            </w:pPr>
            <w:proofErr w:type="gramStart"/>
            <w:r w:rsidRPr="00591894">
              <w:rPr>
                <w:sz w:val="14"/>
                <w:szCs w:val="14"/>
              </w:rPr>
              <w:t>Matematica</w:t>
            </w:r>
            <w:r w:rsidRPr="00591894">
              <w:rPr>
                <w:bCs/>
                <w:sz w:val="14"/>
                <w:szCs w:val="14"/>
              </w:rPr>
              <w:t xml:space="preserve">  con</w:t>
            </w:r>
            <w:proofErr w:type="gramEnd"/>
            <w:r w:rsidRPr="00591894">
              <w:rPr>
                <w:bCs/>
                <w:sz w:val="14"/>
                <w:szCs w:val="14"/>
              </w:rPr>
              <w:t xml:space="preserve"> esperienza di didattica laboratoriale innovativa</w:t>
            </w:r>
          </w:p>
          <w:p w14:paraId="2D3B09E6" w14:textId="77777777" w:rsidR="00591894" w:rsidRPr="00591894" w:rsidRDefault="00591894" w:rsidP="000A7834">
            <w:pPr>
              <w:ind w:left="60" w:right="60"/>
              <w:jc w:val="center"/>
              <w:rPr>
                <w:bCs/>
                <w:sz w:val="14"/>
                <w:szCs w:val="14"/>
              </w:rPr>
            </w:pPr>
          </w:p>
          <w:p w14:paraId="2AAF312F" w14:textId="4CF790EC" w:rsidR="00591894" w:rsidRDefault="00591894" w:rsidP="000A7834">
            <w:pPr>
              <w:pStyle w:val="Default"/>
              <w:jc w:val="center"/>
              <w:rPr>
                <w:rFonts w:ascii="Times New Roman" w:eastAsia="Times New Roman" w:hAnsi="Times New Roman" w:cs="Times New Roman"/>
                <w:bCs/>
                <w:color w:val="auto"/>
                <w:kern w:val="2"/>
                <w:sz w:val="14"/>
                <w:szCs w:val="14"/>
              </w:rPr>
            </w:pPr>
            <w:r w:rsidRPr="00591894">
              <w:rPr>
                <w:rFonts w:ascii="Times New Roman" w:hAnsi="Times New Roman" w:cs="Times New Roman"/>
                <w:sz w:val="14"/>
                <w:szCs w:val="14"/>
              </w:rPr>
              <w:t>Titolo di accesso</w:t>
            </w:r>
            <w:r w:rsidRPr="00591894">
              <w:rPr>
                <w:rFonts w:ascii="Times New Roman" w:hAnsi="Times New Roman" w:cs="Times New Roman"/>
                <w:bCs/>
                <w:sz w:val="14"/>
                <w:szCs w:val="14"/>
              </w:rPr>
              <w:t xml:space="preserve"> Laurea e abilitazione classe di concorso</w:t>
            </w:r>
            <w:r w:rsidRPr="00591894">
              <w:rPr>
                <w:rFonts w:ascii="Times New Roman" w:hAnsi="Times New Roman" w:cs="Times New Roman"/>
                <w:sz w:val="14"/>
                <w:szCs w:val="14"/>
              </w:rPr>
              <w:t>.</w:t>
            </w:r>
          </w:p>
        </w:tc>
        <w:tc>
          <w:tcPr>
            <w:tcW w:w="0" w:type="auto"/>
          </w:tcPr>
          <w:p w14:paraId="4E450AB4" w14:textId="04A2283C" w:rsidR="00591894" w:rsidRPr="000A7834" w:rsidRDefault="00591894" w:rsidP="000A7834">
            <w:pPr>
              <w:autoSpaceDE w:val="0"/>
              <w:autoSpaceDN w:val="0"/>
              <w:adjustRightInd w:val="0"/>
              <w:jc w:val="center"/>
              <w:rPr>
                <w:sz w:val="14"/>
                <w:szCs w:val="14"/>
              </w:rPr>
            </w:pPr>
            <w:r w:rsidRPr="000A7834">
              <w:rPr>
                <w:sz w:val="14"/>
                <w:szCs w:val="14"/>
              </w:rPr>
              <w:t xml:space="preserve">20 + 20 </w:t>
            </w:r>
            <w:r w:rsidR="000A7834">
              <w:rPr>
                <w:sz w:val="14"/>
                <w:szCs w:val="14"/>
              </w:rPr>
              <w:t xml:space="preserve">ore </w:t>
            </w:r>
            <w:r w:rsidR="000A7834" w:rsidRPr="000A7834">
              <w:rPr>
                <w:sz w:val="14"/>
                <w:szCs w:val="14"/>
              </w:rPr>
              <w:t>ciascuno</w:t>
            </w:r>
          </w:p>
        </w:tc>
      </w:tr>
      <w:tr w:rsidR="000A7834" w:rsidRPr="00A51A8B" w14:paraId="7B3630BF" w14:textId="77777777" w:rsidTr="000A7834">
        <w:trPr>
          <w:jc w:val="center"/>
        </w:trPr>
        <w:tc>
          <w:tcPr>
            <w:tcW w:w="0" w:type="auto"/>
            <w:shd w:val="clear" w:color="auto" w:fill="auto"/>
          </w:tcPr>
          <w:p w14:paraId="5E545061" w14:textId="77777777" w:rsidR="000A7834" w:rsidRPr="002E3BF9" w:rsidRDefault="000A7834" w:rsidP="000A7834">
            <w:pPr>
              <w:spacing w:line="276" w:lineRule="auto"/>
              <w:ind w:right="40"/>
              <w:rPr>
                <w:bCs/>
                <w:sz w:val="14"/>
                <w:szCs w:val="14"/>
              </w:rPr>
            </w:pPr>
            <w:r w:rsidRPr="002E3BF9">
              <w:rPr>
                <w:b/>
                <w:sz w:val="14"/>
                <w:szCs w:val="14"/>
              </w:rPr>
              <w:t>N° 12</w:t>
            </w:r>
            <w:r w:rsidRPr="002E3BF9">
              <w:rPr>
                <w:bCs/>
                <w:sz w:val="14"/>
                <w:szCs w:val="14"/>
              </w:rPr>
              <w:t xml:space="preserve"> Percorsi di potenziamento delle competenze di base, di motivazione e accompagnamento</w:t>
            </w:r>
          </w:p>
          <w:p w14:paraId="6DFC51B3" w14:textId="639C8608" w:rsidR="000A7834" w:rsidRPr="00A51A8B" w:rsidRDefault="000A7834" w:rsidP="000A7834">
            <w:pPr>
              <w:spacing w:line="276" w:lineRule="auto"/>
              <w:ind w:right="40"/>
              <w:rPr>
                <w:rFonts w:ascii="Times" w:hAnsi="Times"/>
                <w:bCs/>
                <w:sz w:val="14"/>
                <w:szCs w:val="14"/>
              </w:rPr>
            </w:pPr>
            <w:r w:rsidRPr="002E3BF9">
              <w:rPr>
                <w:bCs/>
                <w:sz w:val="14"/>
                <w:szCs w:val="14"/>
              </w:rPr>
              <w:t>Italiano mediante attività laboratoriali che permettano di padroneggiarle in compiti di realtà, situazioni problematiche, realizzazione di prodotti creativi e digitali</w:t>
            </w:r>
          </w:p>
        </w:tc>
        <w:tc>
          <w:tcPr>
            <w:tcW w:w="0" w:type="auto"/>
            <w:shd w:val="clear" w:color="auto" w:fill="auto"/>
          </w:tcPr>
          <w:p w14:paraId="48F0EE7C" w14:textId="35645085" w:rsidR="0015158F" w:rsidRPr="00A51A8B" w:rsidRDefault="0015158F" w:rsidP="001515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sz w:val="14"/>
                <w:szCs w:val="14"/>
              </w:rPr>
            </w:pPr>
            <w:r>
              <w:rPr>
                <w:bCs/>
                <w:sz w:val="14"/>
                <w:szCs w:val="14"/>
              </w:rPr>
              <w:t>a</w:t>
            </w:r>
            <w:r w:rsidRPr="00A51A8B">
              <w:rPr>
                <w:rFonts w:ascii="Times" w:hAnsi="Times"/>
                <w:sz w:val="14"/>
                <w:szCs w:val="14"/>
              </w:rPr>
              <w:t xml:space="preserve">ttività formativa in favore degli studenti che mostrano particolari fragilità in </w:t>
            </w:r>
            <w:r>
              <w:rPr>
                <w:rFonts w:ascii="Times" w:hAnsi="Times"/>
                <w:sz w:val="14"/>
                <w:szCs w:val="14"/>
              </w:rPr>
              <w:t>italiano</w:t>
            </w:r>
            <w:r w:rsidRPr="00A51A8B">
              <w:rPr>
                <w:rFonts w:ascii="Times" w:hAnsi="Times"/>
                <w:sz w:val="14"/>
                <w:szCs w:val="14"/>
              </w:rPr>
              <w:t>, che preved</w:t>
            </w:r>
            <w:r>
              <w:rPr>
                <w:rFonts w:ascii="Times" w:hAnsi="Times"/>
                <w:sz w:val="14"/>
                <w:szCs w:val="14"/>
              </w:rPr>
              <w:t>a</w:t>
            </w:r>
            <w:r w:rsidRPr="00A51A8B">
              <w:rPr>
                <w:rFonts w:ascii="Times" w:hAnsi="Times"/>
                <w:sz w:val="14"/>
                <w:szCs w:val="14"/>
              </w:rPr>
              <w:t xml:space="preserve"> l’erogazione di percorsi di potenziamento delle competenze di base, erogati a piccoli gruppi di almeno 5 destinatari a percorso. Nel percorso si dovrà garantire una attività didattica innovativa, mirata e personalizzata, integrata con quella curricolare</w:t>
            </w:r>
          </w:p>
          <w:p w14:paraId="5B60A9EE" w14:textId="77777777" w:rsidR="000A7834" w:rsidRPr="002E3BF9" w:rsidRDefault="000A7834" w:rsidP="000A7834">
            <w:pPr>
              <w:pStyle w:val="Default"/>
              <w:jc w:val="both"/>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
                <w:color w:val="auto"/>
                <w:kern w:val="2"/>
                <w:sz w:val="14"/>
                <w:szCs w:val="14"/>
              </w:rPr>
              <w:t>Tematica trasversale:</w:t>
            </w:r>
            <w:r w:rsidRPr="002E3BF9">
              <w:rPr>
                <w:rFonts w:ascii="Times New Roman" w:eastAsia="Times New Roman" w:hAnsi="Times New Roman" w:cs="Times New Roman"/>
                <w:bCs/>
                <w:color w:val="auto"/>
                <w:kern w:val="2"/>
                <w:sz w:val="14"/>
                <w:szCs w:val="14"/>
              </w:rPr>
              <w:t xml:space="preserve"> Percorsi di potenziamento delle competenze di base, di motivazione e </w:t>
            </w:r>
            <w:proofErr w:type="spellStart"/>
            <w:r w:rsidRPr="002E3BF9">
              <w:rPr>
                <w:rFonts w:ascii="Times New Roman" w:eastAsia="Times New Roman" w:hAnsi="Times New Roman" w:cs="Times New Roman"/>
                <w:bCs/>
                <w:color w:val="auto"/>
                <w:kern w:val="2"/>
                <w:sz w:val="14"/>
                <w:szCs w:val="14"/>
              </w:rPr>
              <w:t>ri</w:t>
            </w:r>
            <w:proofErr w:type="spellEnd"/>
            <w:r w:rsidRPr="002E3BF9">
              <w:rPr>
                <w:rFonts w:ascii="Times New Roman" w:eastAsia="Times New Roman" w:hAnsi="Times New Roman" w:cs="Times New Roman"/>
                <w:bCs/>
                <w:color w:val="auto"/>
                <w:kern w:val="2"/>
                <w:sz w:val="14"/>
                <w:szCs w:val="14"/>
              </w:rPr>
              <w:t xml:space="preserve">-motivazione e di accompagnamento ad una maggiore capacità </w:t>
            </w:r>
            <w:r w:rsidRPr="002E3BF9">
              <w:rPr>
                <w:rFonts w:ascii="Times New Roman" w:eastAsia="Times New Roman" w:hAnsi="Times New Roman" w:cs="Times New Roman"/>
                <w:bCs/>
                <w:color w:val="auto"/>
                <w:kern w:val="2"/>
                <w:sz w:val="14"/>
                <w:szCs w:val="14"/>
              </w:rPr>
              <w:lastRenderedPageBreak/>
              <w:t xml:space="preserve">di attenzione e impegno. </w:t>
            </w:r>
          </w:p>
          <w:p w14:paraId="2663EB2D" w14:textId="77777777" w:rsidR="000A7834" w:rsidRPr="002E3BF9" w:rsidRDefault="000A7834" w:rsidP="000A7834">
            <w:pPr>
              <w:pStyle w:val="Default"/>
              <w:jc w:val="both"/>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
                <w:color w:val="auto"/>
                <w:kern w:val="2"/>
                <w:sz w:val="14"/>
                <w:szCs w:val="14"/>
              </w:rPr>
              <w:t>Tematica unitaria:</w:t>
            </w:r>
            <w:r w:rsidRPr="002E3BF9">
              <w:rPr>
                <w:rFonts w:ascii="Times New Roman" w:eastAsia="Times New Roman" w:hAnsi="Times New Roman" w:cs="Times New Roman"/>
                <w:bCs/>
                <w:color w:val="auto"/>
                <w:kern w:val="2"/>
                <w:sz w:val="14"/>
                <w:szCs w:val="14"/>
              </w:rPr>
              <w:t xml:space="preserve"> la lingua italiana è caratterizzata da una trasversalità intrinseca in quanto veicolo per lo studio delle altre discipline e condizione </w:t>
            </w:r>
          </w:p>
          <w:p w14:paraId="6241DD69" w14:textId="77777777" w:rsidR="000A7834" w:rsidRPr="002E3BF9" w:rsidRDefault="000A7834" w:rsidP="000A7834">
            <w:pPr>
              <w:pStyle w:val="Default"/>
              <w:jc w:val="both"/>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 xml:space="preserve">indispensabile per l’accesso critico a tutti gli ambiti culturali. L’apprendimento mnemonico di regole, tipico dell’insegnamento della grammatica tradizionale, può essere superato a favore di pratiche di riflessione e confronto sul funzionamento della lingua </w:t>
            </w:r>
          </w:p>
          <w:p w14:paraId="03D73512" w14:textId="77777777" w:rsidR="000A7834" w:rsidRPr="00A51A8B" w:rsidRDefault="000A7834" w:rsidP="000A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sz w:val="14"/>
                <w:szCs w:val="14"/>
              </w:rPr>
            </w:pPr>
          </w:p>
        </w:tc>
        <w:tc>
          <w:tcPr>
            <w:tcW w:w="0" w:type="auto"/>
          </w:tcPr>
          <w:p w14:paraId="13D7EA9A" w14:textId="77777777" w:rsidR="000A7834" w:rsidRPr="002E3BF9" w:rsidRDefault="000A7834" w:rsidP="000A7834">
            <w:pPr>
              <w:spacing w:line="276" w:lineRule="auto"/>
              <w:ind w:right="60"/>
              <w:jc w:val="center"/>
              <w:rPr>
                <w:bCs/>
                <w:sz w:val="14"/>
                <w:szCs w:val="14"/>
              </w:rPr>
            </w:pPr>
            <w:r w:rsidRPr="002E3BF9">
              <w:rPr>
                <w:bCs/>
                <w:sz w:val="14"/>
                <w:szCs w:val="14"/>
              </w:rPr>
              <w:lastRenderedPageBreak/>
              <w:t xml:space="preserve">20 </w:t>
            </w:r>
            <w:proofErr w:type="gramStart"/>
            <w:r w:rsidRPr="002E3BF9">
              <w:rPr>
                <w:bCs/>
                <w:sz w:val="14"/>
                <w:szCs w:val="14"/>
              </w:rPr>
              <w:t>ore  per</w:t>
            </w:r>
            <w:proofErr w:type="gramEnd"/>
            <w:r w:rsidRPr="002E3BF9">
              <w:rPr>
                <w:bCs/>
                <w:sz w:val="14"/>
                <w:szCs w:val="14"/>
              </w:rPr>
              <w:t xml:space="preserve"> ciascun percorso (8 percorsi  x il biennio</w:t>
            </w:r>
          </w:p>
          <w:p w14:paraId="721B9C86" w14:textId="5D4FC72C" w:rsidR="000A7834" w:rsidRPr="002E3BF9" w:rsidRDefault="000A7834" w:rsidP="000A7834">
            <w:pPr>
              <w:spacing w:line="276" w:lineRule="auto"/>
              <w:ind w:right="60"/>
              <w:jc w:val="center"/>
              <w:rPr>
                <w:bCs/>
                <w:sz w:val="14"/>
                <w:szCs w:val="14"/>
              </w:rPr>
            </w:pPr>
            <w:r w:rsidRPr="002E3BF9">
              <w:rPr>
                <w:bCs/>
                <w:kern w:val="2"/>
                <w:sz w:val="14"/>
                <w:szCs w:val="14"/>
              </w:rPr>
              <w:t xml:space="preserve">4 </w:t>
            </w:r>
            <w:proofErr w:type="gramStart"/>
            <w:r w:rsidRPr="002E3BF9">
              <w:rPr>
                <w:bCs/>
                <w:kern w:val="2"/>
                <w:sz w:val="14"/>
                <w:szCs w:val="14"/>
              </w:rPr>
              <w:t>percorsi  x</w:t>
            </w:r>
            <w:proofErr w:type="gramEnd"/>
            <w:r w:rsidRPr="002E3BF9">
              <w:rPr>
                <w:bCs/>
                <w:kern w:val="2"/>
                <w:sz w:val="14"/>
                <w:szCs w:val="14"/>
              </w:rPr>
              <w:t xml:space="preserve"> triennio)</w:t>
            </w:r>
          </w:p>
        </w:tc>
        <w:tc>
          <w:tcPr>
            <w:tcW w:w="0" w:type="auto"/>
          </w:tcPr>
          <w:p w14:paraId="7982BC16" w14:textId="77777777" w:rsidR="000A7834" w:rsidRPr="002E3BF9" w:rsidRDefault="000A7834" w:rsidP="000A7834">
            <w:pPr>
              <w:autoSpaceDE w:val="0"/>
              <w:autoSpaceDN w:val="0"/>
              <w:adjustRightInd w:val="0"/>
              <w:jc w:val="center"/>
              <w:rPr>
                <w:bCs/>
                <w:sz w:val="14"/>
                <w:szCs w:val="14"/>
              </w:rPr>
            </w:pPr>
            <w:r w:rsidRPr="002E3BF9">
              <w:rPr>
                <w:bCs/>
                <w:sz w:val="14"/>
                <w:szCs w:val="14"/>
              </w:rPr>
              <w:t>Studenti con</w:t>
            </w:r>
          </w:p>
          <w:p w14:paraId="27768966" w14:textId="77777777" w:rsidR="000A7834" w:rsidRPr="002E3BF9" w:rsidRDefault="000A7834" w:rsidP="000A7834">
            <w:pPr>
              <w:autoSpaceDE w:val="0"/>
              <w:autoSpaceDN w:val="0"/>
              <w:adjustRightInd w:val="0"/>
              <w:jc w:val="center"/>
              <w:rPr>
                <w:bCs/>
                <w:sz w:val="14"/>
                <w:szCs w:val="14"/>
              </w:rPr>
            </w:pPr>
            <w:r w:rsidRPr="002E3BF9">
              <w:rPr>
                <w:bCs/>
                <w:sz w:val="14"/>
                <w:szCs w:val="14"/>
              </w:rPr>
              <w:t>lacune negli</w:t>
            </w:r>
          </w:p>
          <w:p w14:paraId="0981D16B" w14:textId="77777777" w:rsidR="000A7834" w:rsidRPr="002E3BF9" w:rsidRDefault="000A7834" w:rsidP="000A7834">
            <w:pPr>
              <w:autoSpaceDE w:val="0"/>
              <w:autoSpaceDN w:val="0"/>
              <w:adjustRightInd w:val="0"/>
              <w:jc w:val="center"/>
              <w:rPr>
                <w:bCs/>
                <w:sz w:val="14"/>
                <w:szCs w:val="14"/>
              </w:rPr>
            </w:pPr>
            <w:r w:rsidRPr="002E3BF9">
              <w:rPr>
                <w:bCs/>
                <w:sz w:val="14"/>
                <w:szCs w:val="14"/>
              </w:rPr>
              <w:t>apprendimenti e</w:t>
            </w:r>
          </w:p>
          <w:p w14:paraId="544BB4A9" w14:textId="77777777" w:rsidR="000A7834" w:rsidRPr="002E3BF9" w:rsidRDefault="000A7834" w:rsidP="000A7834">
            <w:pPr>
              <w:autoSpaceDE w:val="0"/>
              <w:autoSpaceDN w:val="0"/>
              <w:adjustRightInd w:val="0"/>
              <w:jc w:val="center"/>
              <w:rPr>
                <w:bCs/>
                <w:sz w:val="14"/>
                <w:szCs w:val="14"/>
              </w:rPr>
            </w:pPr>
            <w:r w:rsidRPr="002E3BF9">
              <w:rPr>
                <w:bCs/>
                <w:sz w:val="14"/>
                <w:szCs w:val="14"/>
              </w:rPr>
              <w:t>con competenze</w:t>
            </w:r>
          </w:p>
          <w:p w14:paraId="775E9979" w14:textId="77777777" w:rsidR="000A7834" w:rsidRPr="002E3BF9" w:rsidRDefault="000A7834" w:rsidP="000A7834">
            <w:pPr>
              <w:autoSpaceDE w:val="0"/>
              <w:autoSpaceDN w:val="0"/>
              <w:adjustRightInd w:val="0"/>
              <w:jc w:val="center"/>
              <w:rPr>
                <w:bCs/>
                <w:sz w:val="14"/>
                <w:szCs w:val="14"/>
              </w:rPr>
            </w:pPr>
            <w:r w:rsidRPr="002E3BF9">
              <w:rPr>
                <w:bCs/>
                <w:sz w:val="14"/>
                <w:szCs w:val="14"/>
              </w:rPr>
              <w:t>inadeguate o</w:t>
            </w:r>
          </w:p>
          <w:p w14:paraId="0332AE3F" w14:textId="77777777" w:rsidR="000A7834" w:rsidRPr="002E3BF9" w:rsidRDefault="000A7834" w:rsidP="000A7834">
            <w:pPr>
              <w:autoSpaceDE w:val="0"/>
              <w:autoSpaceDN w:val="0"/>
              <w:adjustRightInd w:val="0"/>
              <w:jc w:val="center"/>
              <w:rPr>
                <w:bCs/>
                <w:sz w:val="14"/>
                <w:szCs w:val="14"/>
              </w:rPr>
            </w:pPr>
            <w:r w:rsidRPr="002E3BF9">
              <w:rPr>
                <w:bCs/>
                <w:sz w:val="14"/>
                <w:szCs w:val="14"/>
              </w:rPr>
              <w:t>semplicemente</w:t>
            </w:r>
          </w:p>
          <w:p w14:paraId="4A5360F5" w14:textId="77777777" w:rsidR="000A7834" w:rsidRPr="002E3BF9" w:rsidRDefault="000A7834" w:rsidP="000A7834">
            <w:pPr>
              <w:autoSpaceDE w:val="0"/>
              <w:autoSpaceDN w:val="0"/>
              <w:adjustRightInd w:val="0"/>
              <w:jc w:val="center"/>
              <w:rPr>
                <w:bCs/>
                <w:sz w:val="14"/>
                <w:szCs w:val="14"/>
              </w:rPr>
            </w:pPr>
            <w:r w:rsidRPr="002E3BF9">
              <w:rPr>
                <w:bCs/>
                <w:sz w:val="14"/>
                <w:szCs w:val="14"/>
              </w:rPr>
              <w:t>bisognose di essere</w:t>
            </w:r>
          </w:p>
          <w:p w14:paraId="7BBB6813" w14:textId="77777777" w:rsidR="000A7834" w:rsidRPr="002E3BF9" w:rsidRDefault="000A7834" w:rsidP="000A783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consolidate</w:t>
            </w:r>
          </w:p>
          <w:p w14:paraId="5F94A646" w14:textId="77777777" w:rsidR="000A7834" w:rsidRPr="002E3BF9" w:rsidRDefault="000A7834" w:rsidP="000A7834">
            <w:pPr>
              <w:pStyle w:val="Default"/>
              <w:jc w:val="center"/>
              <w:rPr>
                <w:rFonts w:ascii="Times New Roman" w:eastAsia="Times New Roman" w:hAnsi="Times New Roman" w:cs="Times New Roman"/>
                <w:bCs/>
                <w:color w:val="auto"/>
                <w:kern w:val="2"/>
                <w:sz w:val="14"/>
                <w:szCs w:val="14"/>
              </w:rPr>
            </w:pPr>
          </w:p>
          <w:p w14:paraId="64BBB18E" w14:textId="77777777" w:rsidR="000A7834" w:rsidRPr="002E3BF9" w:rsidRDefault="000A7834" w:rsidP="000A7834">
            <w:pPr>
              <w:spacing w:line="276" w:lineRule="auto"/>
              <w:ind w:right="55"/>
              <w:jc w:val="center"/>
              <w:rPr>
                <w:bCs/>
                <w:sz w:val="14"/>
                <w:szCs w:val="14"/>
              </w:rPr>
            </w:pPr>
            <w:r w:rsidRPr="002E3BF9">
              <w:rPr>
                <w:bCs/>
                <w:sz w:val="14"/>
                <w:szCs w:val="14"/>
              </w:rPr>
              <w:t xml:space="preserve">almeno 5 </w:t>
            </w:r>
            <w:r>
              <w:rPr>
                <w:bCs/>
                <w:sz w:val="14"/>
                <w:szCs w:val="14"/>
              </w:rPr>
              <w:t>a</w:t>
            </w:r>
            <w:r w:rsidRPr="002E3BF9">
              <w:rPr>
                <w:bCs/>
                <w:sz w:val="14"/>
                <w:szCs w:val="14"/>
              </w:rPr>
              <w:t>lunni</w:t>
            </w:r>
          </w:p>
          <w:p w14:paraId="0F978488" w14:textId="4E6F558E" w:rsidR="000A7834" w:rsidRPr="002E3BF9" w:rsidRDefault="000A7834" w:rsidP="000A783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x 12 percorsi =</w:t>
            </w:r>
            <w:r>
              <w:rPr>
                <w:rFonts w:ascii="Times New Roman" w:eastAsia="Times New Roman" w:hAnsi="Times New Roman" w:cs="Times New Roman"/>
                <w:bCs/>
                <w:color w:val="auto"/>
                <w:kern w:val="2"/>
                <w:sz w:val="14"/>
                <w:szCs w:val="14"/>
              </w:rPr>
              <w:t xml:space="preserve"> </w:t>
            </w:r>
            <w:r w:rsidRPr="002E3BF9">
              <w:rPr>
                <w:rFonts w:ascii="Times New Roman" w:eastAsia="Times New Roman" w:hAnsi="Times New Roman" w:cs="Times New Roman"/>
                <w:bCs/>
                <w:color w:val="auto"/>
                <w:kern w:val="2"/>
                <w:sz w:val="14"/>
                <w:szCs w:val="14"/>
              </w:rPr>
              <w:t>60 alunni del Primo e secondo Biennio</w:t>
            </w:r>
            <w:r w:rsidR="006F563A">
              <w:rPr>
                <w:rFonts w:ascii="Times New Roman" w:eastAsia="Times New Roman" w:hAnsi="Times New Roman" w:cs="Times New Roman"/>
                <w:bCs/>
                <w:color w:val="auto"/>
                <w:kern w:val="2"/>
                <w:sz w:val="14"/>
                <w:szCs w:val="14"/>
              </w:rPr>
              <w:t xml:space="preserve"> e del quinto anno</w:t>
            </w:r>
          </w:p>
          <w:p w14:paraId="2850A83B" w14:textId="77777777" w:rsidR="000A7834" w:rsidRPr="002E3BF9" w:rsidRDefault="000A7834" w:rsidP="000A7834">
            <w:pPr>
              <w:autoSpaceDE w:val="0"/>
              <w:autoSpaceDN w:val="0"/>
              <w:adjustRightInd w:val="0"/>
              <w:jc w:val="center"/>
              <w:rPr>
                <w:bCs/>
                <w:sz w:val="14"/>
                <w:szCs w:val="14"/>
              </w:rPr>
            </w:pPr>
          </w:p>
        </w:tc>
        <w:tc>
          <w:tcPr>
            <w:tcW w:w="0" w:type="auto"/>
          </w:tcPr>
          <w:p w14:paraId="2A953530" w14:textId="77777777" w:rsidR="000A7834" w:rsidRPr="00A51A8B" w:rsidRDefault="000A7834" w:rsidP="000A7834">
            <w:pPr>
              <w:jc w:val="center"/>
              <w:rPr>
                <w:rFonts w:ascii="Times" w:hAnsi="Times"/>
                <w:sz w:val="14"/>
                <w:szCs w:val="14"/>
              </w:rPr>
            </w:pPr>
            <w:r w:rsidRPr="00A51A8B">
              <w:rPr>
                <w:rFonts w:ascii="Times" w:hAnsi="Times"/>
                <w:sz w:val="14"/>
                <w:szCs w:val="14"/>
              </w:rPr>
              <w:t>I percorsi potranno essere svolti anche in prosecuzione pomeridiana dell’orario scolastico, ricomprendendo, pertanto, la possibilità di svolgimento in orario antimeridiano, purché gli stessi siano tenuti da docenti/esperti al di fuori del loro orario di lezione curricolare nel rispetto del divieto di “doppio finanziamento”</w:t>
            </w:r>
          </w:p>
          <w:p w14:paraId="39263859" w14:textId="77777777" w:rsidR="000A7834" w:rsidRDefault="000A7834" w:rsidP="000A7834">
            <w:pPr>
              <w:jc w:val="center"/>
              <w:rPr>
                <w:rFonts w:ascii="Times" w:hAnsi="Times"/>
                <w:sz w:val="14"/>
                <w:szCs w:val="14"/>
                <w:highlight w:val="yellow"/>
              </w:rPr>
            </w:pPr>
          </w:p>
          <w:p w14:paraId="0A4C73DE" w14:textId="77777777" w:rsidR="000A7834" w:rsidRPr="002E3BF9" w:rsidRDefault="000A7834" w:rsidP="000A783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Periodo di svolgimento:</w:t>
            </w:r>
          </w:p>
          <w:p w14:paraId="3952BA79" w14:textId="3205D4B4" w:rsidR="000A7834" w:rsidRPr="00A51A8B" w:rsidRDefault="000A7834" w:rsidP="000A7834">
            <w:pPr>
              <w:jc w:val="center"/>
              <w:rPr>
                <w:rFonts w:ascii="Times" w:hAnsi="Times"/>
                <w:sz w:val="14"/>
                <w:szCs w:val="14"/>
              </w:rPr>
            </w:pPr>
            <w:r w:rsidRPr="002E3BF9">
              <w:rPr>
                <w:bCs/>
                <w:kern w:val="2"/>
                <w:sz w:val="14"/>
                <w:szCs w:val="14"/>
              </w:rPr>
              <w:t>febbraio/</w:t>
            </w:r>
            <w:r>
              <w:rPr>
                <w:bCs/>
                <w:kern w:val="2"/>
                <w:sz w:val="14"/>
                <w:szCs w:val="14"/>
              </w:rPr>
              <w:t xml:space="preserve">novembre </w:t>
            </w:r>
            <w:r w:rsidRPr="002E3BF9">
              <w:rPr>
                <w:bCs/>
                <w:kern w:val="2"/>
                <w:sz w:val="14"/>
                <w:szCs w:val="14"/>
              </w:rPr>
              <w:t>2024</w:t>
            </w:r>
          </w:p>
        </w:tc>
        <w:tc>
          <w:tcPr>
            <w:tcW w:w="0" w:type="auto"/>
          </w:tcPr>
          <w:p w14:paraId="7CA4DEDA" w14:textId="77777777" w:rsidR="000A7834" w:rsidRPr="002E3BF9" w:rsidRDefault="000A7834" w:rsidP="000A7834">
            <w:pPr>
              <w:pStyle w:val="Default"/>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 xml:space="preserve">-Migliorare e rafforzare le competenze grammaticali, comunicative e di comprensione del testo. </w:t>
            </w:r>
          </w:p>
          <w:p w14:paraId="5C0644E2" w14:textId="77777777" w:rsidR="000A7834" w:rsidRPr="002E3BF9" w:rsidRDefault="000A7834" w:rsidP="000A7834">
            <w:pPr>
              <w:pStyle w:val="Default"/>
              <w:jc w:val="both"/>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 xml:space="preserve">-Padroneggiare gli strumenti espressivi ed argomentativi indispensabili per gestire l’interazione comunicativa verbale in vari contesti. </w:t>
            </w:r>
          </w:p>
          <w:p w14:paraId="778D7D52" w14:textId="77777777" w:rsidR="000A7834" w:rsidRPr="002E3BF9" w:rsidRDefault="000A7834" w:rsidP="000A7834">
            <w:pPr>
              <w:pStyle w:val="Default"/>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 xml:space="preserve">-Sviluppare strategie efficaci e personalizzate nell’organizzazione dello studio e nell’uso di strumenti compensativi ed incidere così sull’autoefficacia e l’autostima. </w:t>
            </w:r>
          </w:p>
          <w:p w14:paraId="0A0DB039" w14:textId="77777777" w:rsidR="000A7834" w:rsidRPr="002E3BF9" w:rsidRDefault="000A7834" w:rsidP="000A7834">
            <w:pPr>
              <w:pStyle w:val="Default"/>
              <w:jc w:val="both"/>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 xml:space="preserve">-Favorire </w:t>
            </w:r>
            <w:r w:rsidRPr="002E3BF9">
              <w:rPr>
                <w:rFonts w:ascii="Times New Roman" w:eastAsia="Times New Roman" w:hAnsi="Times New Roman" w:cs="Times New Roman"/>
                <w:bCs/>
                <w:color w:val="auto"/>
                <w:kern w:val="2"/>
                <w:sz w:val="14"/>
                <w:szCs w:val="14"/>
              </w:rPr>
              <w:lastRenderedPageBreak/>
              <w:t xml:space="preserve">motivazione e supportare azioni di accompagnamento. </w:t>
            </w:r>
          </w:p>
          <w:p w14:paraId="35C88209" w14:textId="77777777" w:rsidR="000A7834" w:rsidRDefault="000A7834" w:rsidP="000A7834">
            <w:pPr>
              <w:pStyle w:val="Default"/>
              <w:rPr>
                <w:rFonts w:ascii="Times New Roman" w:eastAsia="Times New Roman" w:hAnsi="Times New Roman" w:cs="Times New Roman"/>
                <w:bCs/>
                <w:color w:val="auto"/>
                <w:kern w:val="2"/>
                <w:sz w:val="14"/>
                <w:szCs w:val="14"/>
              </w:rPr>
            </w:pPr>
          </w:p>
        </w:tc>
        <w:tc>
          <w:tcPr>
            <w:tcW w:w="0" w:type="auto"/>
          </w:tcPr>
          <w:p w14:paraId="789B355A" w14:textId="77777777" w:rsidR="000A7834" w:rsidRPr="002E3BF9" w:rsidRDefault="000A7834" w:rsidP="000A7834">
            <w:pPr>
              <w:autoSpaceDE w:val="0"/>
              <w:autoSpaceDN w:val="0"/>
              <w:adjustRightInd w:val="0"/>
              <w:jc w:val="center"/>
              <w:rPr>
                <w:b/>
                <w:sz w:val="14"/>
                <w:szCs w:val="14"/>
              </w:rPr>
            </w:pPr>
            <w:r w:rsidRPr="002E3BF9">
              <w:rPr>
                <w:b/>
                <w:sz w:val="14"/>
                <w:szCs w:val="14"/>
              </w:rPr>
              <w:lastRenderedPageBreak/>
              <w:t>N° 6 Docenti Esperti di</w:t>
            </w:r>
          </w:p>
          <w:p w14:paraId="755AA325" w14:textId="77777777" w:rsidR="000A7834" w:rsidRPr="002E3BF9" w:rsidRDefault="000A7834" w:rsidP="000A7834">
            <w:pPr>
              <w:autoSpaceDE w:val="0"/>
              <w:autoSpaceDN w:val="0"/>
              <w:adjustRightInd w:val="0"/>
              <w:jc w:val="center"/>
              <w:rPr>
                <w:bCs/>
                <w:sz w:val="14"/>
                <w:szCs w:val="14"/>
              </w:rPr>
            </w:pPr>
            <w:proofErr w:type="gramStart"/>
            <w:r w:rsidRPr="002E3BF9">
              <w:rPr>
                <w:b/>
                <w:sz w:val="14"/>
                <w:szCs w:val="14"/>
              </w:rPr>
              <w:t xml:space="preserve">Italiano </w:t>
            </w:r>
            <w:r w:rsidRPr="002E3BF9">
              <w:rPr>
                <w:bCs/>
                <w:sz w:val="14"/>
                <w:szCs w:val="14"/>
              </w:rPr>
              <w:t xml:space="preserve"> con</w:t>
            </w:r>
            <w:proofErr w:type="gramEnd"/>
            <w:r w:rsidRPr="002E3BF9">
              <w:rPr>
                <w:bCs/>
                <w:sz w:val="14"/>
                <w:szCs w:val="14"/>
              </w:rPr>
              <w:t xml:space="preserve"> esperienza di didattica laboratoriale innovativa</w:t>
            </w:r>
          </w:p>
          <w:p w14:paraId="3131C08C" w14:textId="77777777" w:rsidR="000A7834" w:rsidRPr="002E3BF9" w:rsidRDefault="000A7834" w:rsidP="000A7834">
            <w:pPr>
              <w:ind w:left="60" w:right="60"/>
              <w:jc w:val="center"/>
              <w:rPr>
                <w:bCs/>
                <w:sz w:val="14"/>
                <w:szCs w:val="14"/>
              </w:rPr>
            </w:pPr>
          </w:p>
          <w:p w14:paraId="68315115" w14:textId="5CB4894F" w:rsidR="000A7834" w:rsidRPr="002E3BF9" w:rsidRDefault="000A7834" w:rsidP="000A7834">
            <w:pPr>
              <w:autoSpaceDE w:val="0"/>
              <w:autoSpaceDN w:val="0"/>
              <w:adjustRightInd w:val="0"/>
              <w:jc w:val="center"/>
              <w:rPr>
                <w:b/>
                <w:sz w:val="14"/>
                <w:szCs w:val="14"/>
              </w:rPr>
            </w:pPr>
            <w:r w:rsidRPr="002E3BF9">
              <w:rPr>
                <w:b/>
                <w:sz w:val="14"/>
                <w:szCs w:val="14"/>
              </w:rPr>
              <w:t>Titolo di accesso</w:t>
            </w:r>
            <w:r w:rsidRPr="002E3BF9">
              <w:rPr>
                <w:bCs/>
                <w:sz w:val="14"/>
                <w:szCs w:val="14"/>
              </w:rPr>
              <w:t xml:space="preserve"> Laurea e abilitazione classe di concorso</w:t>
            </w:r>
            <w:r w:rsidRPr="002E3BF9">
              <w:rPr>
                <w:sz w:val="14"/>
                <w:szCs w:val="14"/>
              </w:rPr>
              <w:t>.</w:t>
            </w:r>
          </w:p>
        </w:tc>
        <w:tc>
          <w:tcPr>
            <w:tcW w:w="0" w:type="auto"/>
          </w:tcPr>
          <w:p w14:paraId="47008D36" w14:textId="140F1406" w:rsidR="000A7834" w:rsidRPr="000A7834" w:rsidRDefault="000A7834" w:rsidP="000A7834">
            <w:pPr>
              <w:autoSpaceDE w:val="0"/>
              <w:autoSpaceDN w:val="0"/>
              <w:adjustRightInd w:val="0"/>
              <w:jc w:val="center"/>
              <w:rPr>
                <w:sz w:val="14"/>
                <w:szCs w:val="14"/>
              </w:rPr>
            </w:pPr>
            <w:r w:rsidRPr="000A7834">
              <w:rPr>
                <w:sz w:val="14"/>
                <w:szCs w:val="14"/>
              </w:rPr>
              <w:t xml:space="preserve">20 + 20 </w:t>
            </w:r>
            <w:r>
              <w:rPr>
                <w:sz w:val="14"/>
                <w:szCs w:val="14"/>
              </w:rPr>
              <w:t xml:space="preserve">ore </w:t>
            </w:r>
            <w:r w:rsidRPr="000A7834">
              <w:rPr>
                <w:sz w:val="14"/>
                <w:szCs w:val="14"/>
              </w:rPr>
              <w:t>ciascuno</w:t>
            </w:r>
          </w:p>
        </w:tc>
      </w:tr>
      <w:tr w:rsidR="000A7834" w:rsidRPr="00A51A8B" w14:paraId="1CC6410C" w14:textId="77777777" w:rsidTr="000A7834">
        <w:trPr>
          <w:jc w:val="center"/>
        </w:trPr>
        <w:tc>
          <w:tcPr>
            <w:tcW w:w="0" w:type="auto"/>
            <w:shd w:val="clear" w:color="auto" w:fill="auto"/>
          </w:tcPr>
          <w:p w14:paraId="0D2106D7" w14:textId="0E9E2E97" w:rsidR="000A7834" w:rsidRPr="002E3BF9" w:rsidRDefault="006F563A" w:rsidP="000A7834">
            <w:pPr>
              <w:spacing w:line="276" w:lineRule="auto"/>
              <w:ind w:right="40"/>
              <w:rPr>
                <w:bCs/>
                <w:sz w:val="14"/>
                <w:szCs w:val="14"/>
              </w:rPr>
            </w:pPr>
            <w:r>
              <w:rPr>
                <w:b/>
                <w:sz w:val="14"/>
                <w:szCs w:val="14"/>
              </w:rPr>
              <w:t>N° 7</w:t>
            </w:r>
            <w:r w:rsidR="000A7834" w:rsidRPr="002E3BF9">
              <w:rPr>
                <w:b/>
                <w:sz w:val="14"/>
                <w:szCs w:val="14"/>
              </w:rPr>
              <w:t xml:space="preserve"> </w:t>
            </w:r>
            <w:r w:rsidR="000A7834" w:rsidRPr="002E3BF9">
              <w:rPr>
                <w:bCs/>
                <w:sz w:val="14"/>
                <w:szCs w:val="14"/>
              </w:rPr>
              <w:t>Percorsi di potenziamento delle competenze di base, di motivazione e accompagnamento</w:t>
            </w:r>
          </w:p>
          <w:p w14:paraId="6D40972E" w14:textId="47101469" w:rsidR="000A7834" w:rsidRPr="002E3BF9" w:rsidRDefault="000A7834" w:rsidP="000A7834">
            <w:pPr>
              <w:spacing w:line="276" w:lineRule="auto"/>
              <w:ind w:right="40"/>
              <w:rPr>
                <w:b/>
                <w:sz w:val="14"/>
                <w:szCs w:val="14"/>
              </w:rPr>
            </w:pPr>
            <w:r w:rsidRPr="002E3BF9">
              <w:rPr>
                <w:bCs/>
                <w:sz w:val="14"/>
                <w:szCs w:val="14"/>
              </w:rPr>
              <w:t xml:space="preserve"> Inglese mediante attività laboratoriali che permettano di padroneggiarle in compiti di realtà, situazioni problematiche, realizzazione di prodotti creativi e digitali</w:t>
            </w:r>
          </w:p>
        </w:tc>
        <w:tc>
          <w:tcPr>
            <w:tcW w:w="0" w:type="auto"/>
            <w:shd w:val="clear" w:color="auto" w:fill="auto"/>
          </w:tcPr>
          <w:p w14:paraId="6471C905" w14:textId="0A80325B" w:rsidR="0015158F" w:rsidRPr="00A51A8B" w:rsidRDefault="0015158F" w:rsidP="001515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sz w:val="14"/>
                <w:szCs w:val="14"/>
              </w:rPr>
            </w:pPr>
            <w:r w:rsidRPr="00A51A8B">
              <w:rPr>
                <w:rFonts w:ascii="Times" w:hAnsi="Times"/>
                <w:sz w:val="14"/>
                <w:szCs w:val="14"/>
              </w:rPr>
              <w:t>attività formativa in favore degli studenti che mostrano particolari fragilità i</w:t>
            </w:r>
            <w:r>
              <w:rPr>
                <w:rFonts w:ascii="Times" w:hAnsi="Times"/>
                <w:sz w:val="14"/>
                <w:szCs w:val="14"/>
              </w:rPr>
              <w:t>n inglese</w:t>
            </w:r>
            <w:r w:rsidRPr="00A51A8B">
              <w:rPr>
                <w:rFonts w:ascii="Times" w:hAnsi="Times"/>
                <w:sz w:val="14"/>
                <w:szCs w:val="14"/>
              </w:rPr>
              <w:t>, che preved</w:t>
            </w:r>
            <w:r>
              <w:rPr>
                <w:rFonts w:ascii="Times" w:hAnsi="Times"/>
                <w:sz w:val="14"/>
                <w:szCs w:val="14"/>
              </w:rPr>
              <w:t>a</w:t>
            </w:r>
            <w:r w:rsidRPr="00A51A8B">
              <w:rPr>
                <w:rFonts w:ascii="Times" w:hAnsi="Times"/>
                <w:sz w:val="14"/>
                <w:szCs w:val="14"/>
              </w:rPr>
              <w:t xml:space="preserve"> l’erogazione di percorsi di potenziamento delle competenze di base, erogati a piccoli gruppi di almeno 5 destinatari a percorso. Nel percorso si dovrà garantire una attività didattica innovativa, mirata e personalizzata, integrata con quella curricolare</w:t>
            </w:r>
          </w:p>
          <w:p w14:paraId="4A8C1968" w14:textId="0ED25545" w:rsidR="000A7834" w:rsidRDefault="000A7834" w:rsidP="000A7834">
            <w:pPr>
              <w:pStyle w:val="Default"/>
              <w:jc w:val="both"/>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
                <w:color w:val="auto"/>
                <w:kern w:val="2"/>
                <w:sz w:val="14"/>
                <w:szCs w:val="14"/>
              </w:rPr>
              <w:t>Tematica trasversale:</w:t>
            </w:r>
            <w:r w:rsidRPr="002E3BF9">
              <w:rPr>
                <w:rFonts w:ascii="Times New Roman" w:eastAsia="Times New Roman" w:hAnsi="Times New Roman" w:cs="Times New Roman"/>
                <w:bCs/>
                <w:color w:val="auto"/>
                <w:kern w:val="2"/>
                <w:sz w:val="14"/>
                <w:szCs w:val="14"/>
              </w:rPr>
              <w:t xml:space="preserve"> Percorsi di potenziamento delle competenze di base, di motivazione e </w:t>
            </w:r>
            <w:proofErr w:type="spellStart"/>
            <w:r w:rsidRPr="002E3BF9">
              <w:rPr>
                <w:rFonts w:ascii="Times New Roman" w:eastAsia="Times New Roman" w:hAnsi="Times New Roman" w:cs="Times New Roman"/>
                <w:bCs/>
                <w:color w:val="auto"/>
                <w:kern w:val="2"/>
                <w:sz w:val="14"/>
                <w:szCs w:val="14"/>
              </w:rPr>
              <w:t>ri</w:t>
            </w:r>
            <w:proofErr w:type="spellEnd"/>
            <w:r w:rsidRPr="002E3BF9">
              <w:rPr>
                <w:rFonts w:ascii="Times New Roman" w:eastAsia="Times New Roman" w:hAnsi="Times New Roman" w:cs="Times New Roman"/>
                <w:bCs/>
                <w:color w:val="auto"/>
                <w:kern w:val="2"/>
                <w:sz w:val="14"/>
                <w:szCs w:val="14"/>
              </w:rPr>
              <w:t xml:space="preserve">-motivazione e di accompagnamento ad una maggiore capacità di attenzione e impegno. </w:t>
            </w:r>
          </w:p>
          <w:p w14:paraId="361DE3AD" w14:textId="77777777" w:rsidR="00993E6D" w:rsidRPr="002E3BF9" w:rsidRDefault="00993E6D" w:rsidP="000A7834">
            <w:pPr>
              <w:pStyle w:val="Default"/>
              <w:jc w:val="both"/>
              <w:rPr>
                <w:rFonts w:ascii="Times New Roman" w:eastAsia="Times New Roman" w:hAnsi="Times New Roman" w:cs="Times New Roman"/>
                <w:bCs/>
                <w:color w:val="auto"/>
                <w:kern w:val="2"/>
                <w:sz w:val="14"/>
                <w:szCs w:val="14"/>
              </w:rPr>
            </w:pPr>
          </w:p>
          <w:p w14:paraId="61F4A756" w14:textId="7BB78584" w:rsidR="000A7834" w:rsidRPr="002E3BF9" w:rsidRDefault="000A7834" w:rsidP="000A7834">
            <w:pPr>
              <w:pStyle w:val="Default"/>
              <w:jc w:val="both"/>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
                <w:color w:val="auto"/>
                <w:kern w:val="2"/>
                <w:sz w:val="14"/>
                <w:szCs w:val="14"/>
              </w:rPr>
              <w:t>Tematica unitaria:</w:t>
            </w:r>
            <w:r w:rsidRPr="002E3BF9">
              <w:rPr>
                <w:rFonts w:ascii="Times New Roman" w:eastAsia="Times New Roman" w:hAnsi="Times New Roman" w:cs="Times New Roman"/>
                <w:bCs/>
                <w:color w:val="auto"/>
                <w:kern w:val="2"/>
                <w:sz w:val="14"/>
                <w:szCs w:val="14"/>
              </w:rPr>
              <w:t xml:space="preserve"> il percorso individua modalità di apprendimento che diventano il contesto reale per l’interazione in lingua straniera tali consentire l’interazione e la condivisione di esperienze e di interessi con native speaker. </w:t>
            </w:r>
          </w:p>
        </w:tc>
        <w:tc>
          <w:tcPr>
            <w:tcW w:w="0" w:type="auto"/>
          </w:tcPr>
          <w:p w14:paraId="01C4702D" w14:textId="4A8A17E2" w:rsidR="000A7834" w:rsidRPr="002E3BF9" w:rsidRDefault="000A7834" w:rsidP="000A7834">
            <w:pPr>
              <w:spacing w:line="276" w:lineRule="auto"/>
              <w:ind w:right="60"/>
              <w:jc w:val="center"/>
              <w:rPr>
                <w:bCs/>
                <w:sz w:val="14"/>
                <w:szCs w:val="14"/>
              </w:rPr>
            </w:pPr>
            <w:r w:rsidRPr="002E3BF9">
              <w:rPr>
                <w:bCs/>
                <w:sz w:val="14"/>
                <w:szCs w:val="14"/>
              </w:rPr>
              <w:t xml:space="preserve">20 </w:t>
            </w:r>
            <w:proofErr w:type="gramStart"/>
            <w:r w:rsidRPr="002E3BF9">
              <w:rPr>
                <w:bCs/>
                <w:sz w:val="14"/>
                <w:szCs w:val="14"/>
              </w:rPr>
              <w:t>ore  per</w:t>
            </w:r>
            <w:proofErr w:type="gramEnd"/>
            <w:r w:rsidRPr="002E3BF9">
              <w:rPr>
                <w:bCs/>
                <w:sz w:val="14"/>
                <w:szCs w:val="14"/>
              </w:rPr>
              <w:t xml:space="preserve"> ciascun percorso ( 8 percorsi  x il secondo biennio)</w:t>
            </w:r>
          </w:p>
        </w:tc>
        <w:tc>
          <w:tcPr>
            <w:tcW w:w="0" w:type="auto"/>
          </w:tcPr>
          <w:p w14:paraId="2EC3078E" w14:textId="77777777" w:rsidR="000A7834" w:rsidRPr="002E3BF9" w:rsidRDefault="000A7834" w:rsidP="000A7834">
            <w:pPr>
              <w:autoSpaceDE w:val="0"/>
              <w:autoSpaceDN w:val="0"/>
              <w:adjustRightInd w:val="0"/>
              <w:rPr>
                <w:bCs/>
                <w:sz w:val="14"/>
                <w:szCs w:val="14"/>
              </w:rPr>
            </w:pPr>
            <w:r w:rsidRPr="002E3BF9">
              <w:rPr>
                <w:bCs/>
                <w:sz w:val="14"/>
                <w:szCs w:val="14"/>
              </w:rPr>
              <w:t>Studenti con</w:t>
            </w:r>
          </w:p>
          <w:p w14:paraId="0B058CE2" w14:textId="77777777" w:rsidR="000A7834" w:rsidRPr="002E3BF9" w:rsidRDefault="000A7834" w:rsidP="000A7834">
            <w:pPr>
              <w:autoSpaceDE w:val="0"/>
              <w:autoSpaceDN w:val="0"/>
              <w:adjustRightInd w:val="0"/>
              <w:rPr>
                <w:bCs/>
                <w:sz w:val="14"/>
                <w:szCs w:val="14"/>
              </w:rPr>
            </w:pPr>
            <w:r w:rsidRPr="002E3BF9">
              <w:rPr>
                <w:bCs/>
                <w:sz w:val="14"/>
                <w:szCs w:val="14"/>
              </w:rPr>
              <w:t>lacune negli</w:t>
            </w:r>
          </w:p>
          <w:p w14:paraId="6EFA79B7" w14:textId="77777777" w:rsidR="000A7834" w:rsidRPr="002E3BF9" w:rsidRDefault="000A7834" w:rsidP="000A7834">
            <w:pPr>
              <w:autoSpaceDE w:val="0"/>
              <w:autoSpaceDN w:val="0"/>
              <w:adjustRightInd w:val="0"/>
              <w:rPr>
                <w:bCs/>
                <w:sz w:val="14"/>
                <w:szCs w:val="14"/>
              </w:rPr>
            </w:pPr>
            <w:r w:rsidRPr="002E3BF9">
              <w:rPr>
                <w:bCs/>
                <w:sz w:val="14"/>
                <w:szCs w:val="14"/>
              </w:rPr>
              <w:t>apprendimenti e</w:t>
            </w:r>
          </w:p>
          <w:p w14:paraId="1A1C437D" w14:textId="77777777" w:rsidR="000A7834" w:rsidRPr="002E3BF9" w:rsidRDefault="000A7834" w:rsidP="000A7834">
            <w:pPr>
              <w:autoSpaceDE w:val="0"/>
              <w:autoSpaceDN w:val="0"/>
              <w:adjustRightInd w:val="0"/>
              <w:rPr>
                <w:bCs/>
                <w:sz w:val="14"/>
                <w:szCs w:val="14"/>
              </w:rPr>
            </w:pPr>
            <w:r w:rsidRPr="002E3BF9">
              <w:rPr>
                <w:bCs/>
                <w:sz w:val="14"/>
                <w:szCs w:val="14"/>
              </w:rPr>
              <w:t>con competenze</w:t>
            </w:r>
          </w:p>
          <w:p w14:paraId="4955DC5D" w14:textId="77777777" w:rsidR="000A7834" w:rsidRPr="002E3BF9" w:rsidRDefault="000A7834" w:rsidP="000A7834">
            <w:pPr>
              <w:autoSpaceDE w:val="0"/>
              <w:autoSpaceDN w:val="0"/>
              <w:adjustRightInd w:val="0"/>
              <w:rPr>
                <w:bCs/>
                <w:sz w:val="14"/>
                <w:szCs w:val="14"/>
              </w:rPr>
            </w:pPr>
            <w:r w:rsidRPr="002E3BF9">
              <w:rPr>
                <w:bCs/>
                <w:sz w:val="14"/>
                <w:szCs w:val="14"/>
              </w:rPr>
              <w:t>inadeguate o</w:t>
            </w:r>
          </w:p>
          <w:p w14:paraId="7DF3C056" w14:textId="77777777" w:rsidR="000A7834" w:rsidRPr="002E3BF9" w:rsidRDefault="000A7834" w:rsidP="000A7834">
            <w:pPr>
              <w:autoSpaceDE w:val="0"/>
              <w:autoSpaceDN w:val="0"/>
              <w:adjustRightInd w:val="0"/>
              <w:rPr>
                <w:bCs/>
                <w:sz w:val="14"/>
                <w:szCs w:val="14"/>
              </w:rPr>
            </w:pPr>
            <w:r w:rsidRPr="002E3BF9">
              <w:rPr>
                <w:bCs/>
                <w:sz w:val="14"/>
                <w:szCs w:val="14"/>
              </w:rPr>
              <w:t>semplicemente</w:t>
            </w:r>
          </w:p>
          <w:p w14:paraId="0B269A4F" w14:textId="77777777" w:rsidR="000A7834" w:rsidRPr="002E3BF9" w:rsidRDefault="000A7834" w:rsidP="000A7834">
            <w:pPr>
              <w:autoSpaceDE w:val="0"/>
              <w:autoSpaceDN w:val="0"/>
              <w:adjustRightInd w:val="0"/>
              <w:rPr>
                <w:bCs/>
                <w:sz w:val="14"/>
                <w:szCs w:val="14"/>
              </w:rPr>
            </w:pPr>
            <w:r w:rsidRPr="002E3BF9">
              <w:rPr>
                <w:bCs/>
                <w:sz w:val="14"/>
                <w:szCs w:val="14"/>
              </w:rPr>
              <w:t>bisognose di essere</w:t>
            </w:r>
          </w:p>
          <w:p w14:paraId="62FA6DF0" w14:textId="77777777" w:rsidR="000A7834" w:rsidRPr="002E3BF9" w:rsidRDefault="000A7834" w:rsidP="000A7834">
            <w:pPr>
              <w:pStyle w:val="Default"/>
              <w:jc w:val="both"/>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 xml:space="preserve">consolidate  </w:t>
            </w:r>
          </w:p>
          <w:p w14:paraId="3C587498" w14:textId="77777777" w:rsidR="000A7834" w:rsidRPr="002E3BF9" w:rsidRDefault="000A7834" w:rsidP="000A7834">
            <w:pPr>
              <w:pStyle w:val="Default"/>
              <w:jc w:val="both"/>
              <w:rPr>
                <w:rFonts w:ascii="Times New Roman" w:eastAsia="Times New Roman" w:hAnsi="Times New Roman" w:cs="Times New Roman"/>
                <w:bCs/>
                <w:color w:val="auto"/>
                <w:kern w:val="2"/>
                <w:sz w:val="14"/>
                <w:szCs w:val="14"/>
              </w:rPr>
            </w:pPr>
          </w:p>
          <w:p w14:paraId="287DADFB" w14:textId="77777777" w:rsidR="000A7834" w:rsidRPr="002E3BF9" w:rsidRDefault="000A7834" w:rsidP="000A7834">
            <w:pPr>
              <w:spacing w:line="276" w:lineRule="auto"/>
              <w:ind w:right="320"/>
              <w:rPr>
                <w:bCs/>
                <w:sz w:val="14"/>
                <w:szCs w:val="14"/>
              </w:rPr>
            </w:pPr>
            <w:r w:rsidRPr="002E3BF9">
              <w:rPr>
                <w:bCs/>
                <w:sz w:val="14"/>
                <w:szCs w:val="14"/>
              </w:rPr>
              <w:t xml:space="preserve">almeno 5 alunni </w:t>
            </w:r>
          </w:p>
          <w:p w14:paraId="68103155" w14:textId="5BC9577A" w:rsidR="000A7834" w:rsidRPr="002E3BF9" w:rsidRDefault="006F563A" w:rsidP="006F563A">
            <w:pPr>
              <w:pStyle w:val="Default"/>
              <w:jc w:val="both"/>
              <w:rPr>
                <w:bCs/>
                <w:sz w:val="14"/>
                <w:szCs w:val="14"/>
              </w:rPr>
            </w:pPr>
            <w:r>
              <w:rPr>
                <w:rFonts w:ascii="Times New Roman" w:eastAsia="Times New Roman" w:hAnsi="Times New Roman" w:cs="Times New Roman"/>
                <w:bCs/>
                <w:color w:val="auto"/>
                <w:kern w:val="2"/>
                <w:sz w:val="14"/>
                <w:szCs w:val="14"/>
              </w:rPr>
              <w:t>x 7</w:t>
            </w:r>
            <w:r w:rsidR="000A7834" w:rsidRPr="002E3BF9">
              <w:rPr>
                <w:rFonts w:ascii="Times New Roman" w:eastAsia="Times New Roman" w:hAnsi="Times New Roman" w:cs="Times New Roman"/>
                <w:bCs/>
                <w:color w:val="auto"/>
                <w:kern w:val="2"/>
                <w:sz w:val="14"/>
                <w:szCs w:val="14"/>
              </w:rPr>
              <w:t xml:space="preserve"> percorsi =</w:t>
            </w:r>
            <w:r w:rsidR="000A7834">
              <w:rPr>
                <w:rFonts w:ascii="Times New Roman" w:eastAsia="Times New Roman" w:hAnsi="Times New Roman" w:cs="Times New Roman"/>
                <w:bCs/>
                <w:color w:val="auto"/>
                <w:kern w:val="2"/>
                <w:sz w:val="14"/>
                <w:szCs w:val="14"/>
              </w:rPr>
              <w:t xml:space="preserve"> </w:t>
            </w:r>
            <w:r w:rsidR="000A7834" w:rsidRPr="002E3BF9">
              <w:rPr>
                <w:rFonts w:ascii="Times New Roman" w:eastAsia="Times New Roman" w:hAnsi="Times New Roman" w:cs="Times New Roman"/>
                <w:bCs/>
                <w:color w:val="auto"/>
                <w:kern w:val="2"/>
                <w:sz w:val="14"/>
                <w:szCs w:val="14"/>
              </w:rPr>
              <w:t xml:space="preserve">40 alunni </w:t>
            </w:r>
            <w:proofErr w:type="gramStart"/>
            <w:r w:rsidR="000A7834" w:rsidRPr="002E3BF9">
              <w:rPr>
                <w:rFonts w:ascii="Times New Roman" w:eastAsia="Times New Roman" w:hAnsi="Times New Roman" w:cs="Times New Roman"/>
                <w:bCs/>
                <w:color w:val="auto"/>
                <w:kern w:val="2"/>
                <w:sz w:val="14"/>
                <w:szCs w:val="14"/>
              </w:rPr>
              <w:t xml:space="preserve">del  </w:t>
            </w:r>
            <w:r>
              <w:rPr>
                <w:rFonts w:ascii="Times New Roman" w:eastAsia="Times New Roman" w:hAnsi="Times New Roman" w:cs="Times New Roman"/>
                <w:bCs/>
                <w:color w:val="auto"/>
                <w:kern w:val="2"/>
                <w:sz w:val="14"/>
                <w:szCs w:val="14"/>
              </w:rPr>
              <w:t>quarto</w:t>
            </w:r>
            <w:proofErr w:type="gramEnd"/>
            <w:r>
              <w:rPr>
                <w:rFonts w:ascii="Times New Roman" w:eastAsia="Times New Roman" w:hAnsi="Times New Roman" w:cs="Times New Roman"/>
                <w:bCs/>
                <w:color w:val="auto"/>
                <w:kern w:val="2"/>
                <w:sz w:val="14"/>
                <w:szCs w:val="14"/>
              </w:rPr>
              <w:t xml:space="preserve"> e quinto anno</w:t>
            </w:r>
          </w:p>
        </w:tc>
        <w:tc>
          <w:tcPr>
            <w:tcW w:w="0" w:type="auto"/>
          </w:tcPr>
          <w:p w14:paraId="213A9D1F" w14:textId="77777777" w:rsidR="000A7834" w:rsidRDefault="000A7834" w:rsidP="000A7834">
            <w:pPr>
              <w:jc w:val="center"/>
              <w:rPr>
                <w:rFonts w:ascii="Times" w:hAnsi="Times"/>
                <w:sz w:val="14"/>
                <w:szCs w:val="14"/>
                <w:highlight w:val="yellow"/>
              </w:rPr>
            </w:pPr>
          </w:p>
          <w:p w14:paraId="60AA77B1" w14:textId="77777777" w:rsidR="000A7834" w:rsidRPr="002E3BF9" w:rsidRDefault="000A7834" w:rsidP="000A7834">
            <w:pPr>
              <w:pStyle w:val="Default"/>
              <w:jc w:val="center"/>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Periodo di svolgimento:</w:t>
            </w:r>
          </w:p>
          <w:p w14:paraId="5041728E" w14:textId="06BE9B71" w:rsidR="000A7834" w:rsidRPr="00A51A8B" w:rsidRDefault="000A7834" w:rsidP="000A7834">
            <w:pPr>
              <w:jc w:val="center"/>
              <w:rPr>
                <w:rFonts w:ascii="Times" w:hAnsi="Times"/>
                <w:sz w:val="14"/>
                <w:szCs w:val="14"/>
              </w:rPr>
            </w:pPr>
            <w:r w:rsidRPr="002E3BF9">
              <w:rPr>
                <w:bCs/>
                <w:kern w:val="2"/>
                <w:sz w:val="14"/>
                <w:szCs w:val="14"/>
              </w:rPr>
              <w:t>febbraio/</w:t>
            </w:r>
            <w:r>
              <w:rPr>
                <w:bCs/>
                <w:kern w:val="2"/>
                <w:sz w:val="14"/>
                <w:szCs w:val="14"/>
              </w:rPr>
              <w:t xml:space="preserve">novembre </w:t>
            </w:r>
            <w:r w:rsidRPr="002E3BF9">
              <w:rPr>
                <w:bCs/>
                <w:kern w:val="2"/>
                <w:sz w:val="14"/>
                <w:szCs w:val="14"/>
              </w:rPr>
              <w:t>2024</w:t>
            </w:r>
          </w:p>
        </w:tc>
        <w:tc>
          <w:tcPr>
            <w:tcW w:w="0" w:type="auto"/>
          </w:tcPr>
          <w:p w14:paraId="05719663" w14:textId="77777777" w:rsidR="00732F81" w:rsidRPr="00732F81" w:rsidRDefault="00732F81" w:rsidP="00732F81">
            <w:pPr>
              <w:pStyle w:val="Default"/>
              <w:jc w:val="both"/>
              <w:rPr>
                <w:rFonts w:ascii="Times New Roman" w:eastAsia="Times New Roman" w:hAnsi="Times New Roman" w:cs="Times New Roman"/>
                <w:bCs/>
                <w:color w:val="auto"/>
                <w:kern w:val="2"/>
                <w:sz w:val="14"/>
                <w:szCs w:val="14"/>
              </w:rPr>
            </w:pPr>
            <w:r w:rsidRPr="00732F81">
              <w:rPr>
                <w:rFonts w:ascii="Times New Roman" w:eastAsia="Times New Roman" w:hAnsi="Times New Roman" w:cs="Times New Roman"/>
                <w:bCs/>
                <w:color w:val="auto"/>
                <w:kern w:val="2"/>
                <w:sz w:val="14"/>
                <w:szCs w:val="14"/>
              </w:rPr>
              <w:t xml:space="preserve">-Promuovere la competenza linguistico-comunicativa con attività di Language </w:t>
            </w:r>
            <w:proofErr w:type="spellStart"/>
            <w:r w:rsidRPr="00732F81">
              <w:rPr>
                <w:rFonts w:ascii="Times New Roman" w:eastAsia="Times New Roman" w:hAnsi="Times New Roman" w:cs="Times New Roman"/>
                <w:bCs/>
                <w:color w:val="auto"/>
                <w:kern w:val="2"/>
                <w:sz w:val="14"/>
                <w:szCs w:val="14"/>
              </w:rPr>
              <w:t>Practice</w:t>
            </w:r>
            <w:proofErr w:type="spellEnd"/>
            <w:r w:rsidRPr="00732F81">
              <w:rPr>
                <w:rFonts w:ascii="Times New Roman" w:eastAsia="Times New Roman" w:hAnsi="Times New Roman" w:cs="Times New Roman"/>
                <w:bCs/>
                <w:color w:val="auto"/>
                <w:kern w:val="2"/>
                <w:sz w:val="14"/>
                <w:szCs w:val="14"/>
              </w:rPr>
              <w:t xml:space="preserve">, favorendo la conoscenza delle strutture morfo-sintattiche di base e il lessico. </w:t>
            </w:r>
          </w:p>
          <w:p w14:paraId="71A2F9A7" w14:textId="77777777" w:rsidR="00732F81" w:rsidRPr="00732F81" w:rsidRDefault="00732F81" w:rsidP="00732F81">
            <w:pPr>
              <w:pStyle w:val="Default"/>
              <w:jc w:val="both"/>
              <w:rPr>
                <w:rFonts w:ascii="Times New Roman" w:eastAsia="Times New Roman" w:hAnsi="Times New Roman" w:cs="Times New Roman"/>
                <w:bCs/>
                <w:color w:val="auto"/>
                <w:kern w:val="2"/>
                <w:sz w:val="14"/>
                <w:szCs w:val="14"/>
              </w:rPr>
            </w:pPr>
            <w:r w:rsidRPr="00732F81">
              <w:rPr>
                <w:rFonts w:ascii="Times New Roman" w:eastAsia="Times New Roman" w:hAnsi="Times New Roman" w:cs="Times New Roman"/>
                <w:bCs/>
                <w:color w:val="auto"/>
                <w:kern w:val="2"/>
                <w:sz w:val="14"/>
                <w:szCs w:val="14"/>
              </w:rPr>
              <w:t xml:space="preserve">-Potenziare le abilità di Reading </w:t>
            </w:r>
            <w:proofErr w:type="spellStart"/>
            <w:r w:rsidRPr="00732F81">
              <w:rPr>
                <w:rFonts w:ascii="Times New Roman" w:eastAsia="Times New Roman" w:hAnsi="Times New Roman" w:cs="Times New Roman"/>
                <w:bCs/>
                <w:color w:val="auto"/>
                <w:kern w:val="2"/>
                <w:sz w:val="14"/>
                <w:szCs w:val="14"/>
              </w:rPr>
              <w:t>Comprehension</w:t>
            </w:r>
            <w:proofErr w:type="spellEnd"/>
            <w:r w:rsidRPr="00732F81">
              <w:rPr>
                <w:rFonts w:ascii="Times New Roman" w:eastAsia="Times New Roman" w:hAnsi="Times New Roman" w:cs="Times New Roman"/>
                <w:bCs/>
                <w:color w:val="auto"/>
                <w:kern w:val="2"/>
                <w:sz w:val="14"/>
                <w:szCs w:val="14"/>
              </w:rPr>
              <w:t xml:space="preserve"> e </w:t>
            </w:r>
            <w:proofErr w:type="spellStart"/>
            <w:r w:rsidRPr="00732F81">
              <w:rPr>
                <w:rFonts w:ascii="Times New Roman" w:eastAsia="Times New Roman" w:hAnsi="Times New Roman" w:cs="Times New Roman"/>
                <w:bCs/>
                <w:color w:val="auto"/>
                <w:kern w:val="2"/>
                <w:sz w:val="14"/>
                <w:szCs w:val="14"/>
              </w:rPr>
              <w:t>Listening</w:t>
            </w:r>
            <w:proofErr w:type="spellEnd"/>
            <w:r w:rsidRPr="00732F81">
              <w:rPr>
                <w:rFonts w:ascii="Times New Roman" w:eastAsia="Times New Roman" w:hAnsi="Times New Roman" w:cs="Times New Roman"/>
                <w:bCs/>
                <w:color w:val="auto"/>
                <w:kern w:val="2"/>
                <w:sz w:val="14"/>
                <w:szCs w:val="14"/>
              </w:rPr>
              <w:t xml:space="preserve"> </w:t>
            </w:r>
            <w:proofErr w:type="spellStart"/>
            <w:r w:rsidRPr="00732F81">
              <w:rPr>
                <w:rFonts w:ascii="Times New Roman" w:eastAsia="Times New Roman" w:hAnsi="Times New Roman" w:cs="Times New Roman"/>
                <w:bCs/>
                <w:color w:val="auto"/>
                <w:kern w:val="2"/>
                <w:sz w:val="14"/>
                <w:szCs w:val="14"/>
              </w:rPr>
              <w:t>Comprehension</w:t>
            </w:r>
            <w:proofErr w:type="spellEnd"/>
            <w:r w:rsidRPr="00732F81">
              <w:rPr>
                <w:rFonts w:ascii="Times New Roman" w:eastAsia="Times New Roman" w:hAnsi="Times New Roman" w:cs="Times New Roman"/>
                <w:bCs/>
                <w:color w:val="auto"/>
                <w:kern w:val="2"/>
                <w:sz w:val="14"/>
                <w:szCs w:val="14"/>
              </w:rPr>
              <w:t xml:space="preserve"> della lingua inglese nei livelli B1 e B2 del Quadro Comune Europeo di Riferimento, utili allo svolgimento corretto della prova Nazionale di Inglese.</w:t>
            </w:r>
          </w:p>
          <w:p w14:paraId="14506386" w14:textId="77777777" w:rsidR="00732F81" w:rsidRPr="00732F81" w:rsidRDefault="00732F81" w:rsidP="00732F81">
            <w:pPr>
              <w:pStyle w:val="Default"/>
              <w:jc w:val="both"/>
              <w:rPr>
                <w:rFonts w:ascii="Times New Roman" w:eastAsia="Times New Roman" w:hAnsi="Times New Roman" w:cs="Times New Roman"/>
                <w:bCs/>
                <w:color w:val="auto"/>
                <w:kern w:val="2"/>
                <w:sz w:val="14"/>
                <w:szCs w:val="14"/>
              </w:rPr>
            </w:pPr>
            <w:r w:rsidRPr="00732F81">
              <w:rPr>
                <w:rFonts w:ascii="Times New Roman" w:eastAsia="Times New Roman" w:hAnsi="Times New Roman" w:cs="Times New Roman"/>
                <w:bCs/>
                <w:color w:val="auto"/>
                <w:kern w:val="2"/>
                <w:sz w:val="14"/>
                <w:szCs w:val="14"/>
              </w:rPr>
              <w:t xml:space="preserve">-Sviluppare strategie efficaci e personalizzate nell’organizzazione dello studio e nell’uso di strumenti compensativi ed incidere così sulla motivazione e l’autostima. </w:t>
            </w:r>
          </w:p>
          <w:p w14:paraId="7CB9F825" w14:textId="77777777" w:rsidR="00732F81" w:rsidRDefault="00732F81" w:rsidP="000A7834">
            <w:pPr>
              <w:pStyle w:val="Default"/>
              <w:jc w:val="both"/>
              <w:rPr>
                <w:rFonts w:ascii="Times New Roman" w:eastAsia="Times New Roman" w:hAnsi="Times New Roman" w:cs="Times New Roman"/>
                <w:bCs/>
                <w:color w:val="auto"/>
                <w:kern w:val="2"/>
                <w:sz w:val="14"/>
                <w:szCs w:val="14"/>
              </w:rPr>
            </w:pPr>
          </w:p>
          <w:p w14:paraId="13579758" w14:textId="2ECC7A8D" w:rsidR="00732F81" w:rsidRDefault="00732F81" w:rsidP="00732F81">
            <w:pPr>
              <w:pStyle w:val="Default"/>
              <w:jc w:val="both"/>
              <w:rPr>
                <w:rFonts w:ascii="Times New Roman" w:eastAsia="Times New Roman" w:hAnsi="Times New Roman" w:cs="Times New Roman"/>
                <w:bCs/>
                <w:color w:val="auto"/>
                <w:kern w:val="2"/>
                <w:sz w:val="14"/>
                <w:szCs w:val="14"/>
              </w:rPr>
            </w:pPr>
          </w:p>
          <w:p w14:paraId="2C6B6348" w14:textId="77777777" w:rsidR="00732F81" w:rsidRPr="002E3BF9" w:rsidRDefault="00732F81" w:rsidP="00732F81">
            <w:pPr>
              <w:pStyle w:val="Default"/>
              <w:jc w:val="both"/>
              <w:rPr>
                <w:rFonts w:ascii="Times New Roman" w:eastAsia="Times New Roman" w:hAnsi="Times New Roman" w:cs="Times New Roman"/>
                <w:bCs/>
                <w:color w:val="auto"/>
                <w:kern w:val="2"/>
                <w:sz w:val="14"/>
                <w:szCs w:val="14"/>
              </w:rPr>
            </w:pPr>
          </w:p>
          <w:p w14:paraId="79D498E9" w14:textId="542F7A31" w:rsidR="000A7834" w:rsidRPr="002E3BF9" w:rsidRDefault="000A7834" w:rsidP="000A7834">
            <w:pPr>
              <w:pStyle w:val="Default"/>
              <w:rPr>
                <w:rFonts w:ascii="Times New Roman" w:eastAsia="Times New Roman" w:hAnsi="Times New Roman" w:cs="Times New Roman"/>
                <w:bCs/>
                <w:color w:val="auto"/>
                <w:kern w:val="2"/>
                <w:sz w:val="14"/>
                <w:szCs w:val="14"/>
              </w:rPr>
            </w:pPr>
            <w:r w:rsidRPr="002E3BF9">
              <w:rPr>
                <w:rFonts w:ascii="Times New Roman" w:eastAsia="Times New Roman" w:hAnsi="Times New Roman" w:cs="Times New Roman"/>
                <w:bCs/>
                <w:color w:val="auto"/>
                <w:kern w:val="2"/>
                <w:sz w:val="14"/>
                <w:szCs w:val="14"/>
              </w:rPr>
              <w:t xml:space="preserve"> </w:t>
            </w:r>
          </w:p>
        </w:tc>
        <w:tc>
          <w:tcPr>
            <w:tcW w:w="0" w:type="auto"/>
          </w:tcPr>
          <w:p w14:paraId="4F412408" w14:textId="77777777" w:rsidR="000A7834" w:rsidRPr="002E3BF9" w:rsidRDefault="000A7834" w:rsidP="000A7834">
            <w:pPr>
              <w:autoSpaceDE w:val="0"/>
              <w:autoSpaceDN w:val="0"/>
              <w:adjustRightInd w:val="0"/>
              <w:rPr>
                <w:b/>
                <w:sz w:val="14"/>
                <w:szCs w:val="14"/>
              </w:rPr>
            </w:pPr>
            <w:r w:rsidRPr="002E3BF9">
              <w:rPr>
                <w:b/>
                <w:sz w:val="14"/>
                <w:szCs w:val="14"/>
              </w:rPr>
              <w:t>N° 4 Docenti Esperti di</w:t>
            </w:r>
          </w:p>
          <w:p w14:paraId="111032BB" w14:textId="77777777" w:rsidR="000A7834" w:rsidRPr="002E3BF9" w:rsidRDefault="000A7834" w:rsidP="000A7834">
            <w:pPr>
              <w:autoSpaceDE w:val="0"/>
              <w:autoSpaceDN w:val="0"/>
              <w:adjustRightInd w:val="0"/>
              <w:rPr>
                <w:bCs/>
                <w:sz w:val="14"/>
                <w:szCs w:val="14"/>
              </w:rPr>
            </w:pPr>
            <w:proofErr w:type="gramStart"/>
            <w:r w:rsidRPr="002E3BF9">
              <w:rPr>
                <w:b/>
                <w:sz w:val="14"/>
                <w:szCs w:val="14"/>
              </w:rPr>
              <w:t xml:space="preserve">Inglese </w:t>
            </w:r>
            <w:r w:rsidRPr="002E3BF9">
              <w:rPr>
                <w:bCs/>
                <w:sz w:val="14"/>
                <w:szCs w:val="14"/>
              </w:rPr>
              <w:t xml:space="preserve"> con</w:t>
            </w:r>
            <w:proofErr w:type="gramEnd"/>
            <w:r w:rsidRPr="002E3BF9">
              <w:rPr>
                <w:bCs/>
                <w:sz w:val="14"/>
                <w:szCs w:val="14"/>
              </w:rPr>
              <w:t xml:space="preserve"> esperienza  di didattica laboratoriale innovativa</w:t>
            </w:r>
          </w:p>
          <w:p w14:paraId="3576F205" w14:textId="77777777" w:rsidR="000A7834" w:rsidRPr="002E3BF9" w:rsidRDefault="000A7834" w:rsidP="000A7834">
            <w:pPr>
              <w:ind w:left="60" w:right="60"/>
              <w:jc w:val="center"/>
              <w:rPr>
                <w:bCs/>
                <w:sz w:val="14"/>
                <w:szCs w:val="14"/>
              </w:rPr>
            </w:pPr>
          </w:p>
          <w:p w14:paraId="6BFB0EFD" w14:textId="2F2F8B99" w:rsidR="000A7834" w:rsidRPr="002E3BF9" w:rsidRDefault="000A7834" w:rsidP="000A7834">
            <w:pPr>
              <w:autoSpaceDE w:val="0"/>
              <w:autoSpaceDN w:val="0"/>
              <w:adjustRightInd w:val="0"/>
              <w:jc w:val="center"/>
              <w:rPr>
                <w:b/>
                <w:sz w:val="14"/>
                <w:szCs w:val="14"/>
              </w:rPr>
            </w:pPr>
            <w:r w:rsidRPr="002E3BF9">
              <w:rPr>
                <w:b/>
                <w:sz w:val="14"/>
                <w:szCs w:val="14"/>
              </w:rPr>
              <w:t>Titolo di accesso</w:t>
            </w:r>
            <w:r w:rsidRPr="002E3BF9">
              <w:rPr>
                <w:bCs/>
                <w:sz w:val="14"/>
                <w:szCs w:val="14"/>
              </w:rPr>
              <w:t xml:space="preserve"> Laurea e abilitazione classe di concorso</w:t>
            </w:r>
            <w:r w:rsidRPr="002E3BF9">
              <w:rPr>
                <w:sz w:val="14"/>
                <w:szCs w:val="14"/>
              </w:rPr>
              <w:t>.</w:t>
            </w:r>
          </w:p>
        </w:tc>
        <w:tc>
          <w:tcPr>
            <w:tcW w:w="0" w:type="auto"/>
          </w:tcPr>
          <w:p w14:paraId="4E0B47FE" w14:textId="43102C85" w:rsidR="000A7834" w:rsidRPr="002E3BF9" w:rsidRDefault="000A7834" w:rsidP="000A7834">
            <w:pPr>
              <w:autoSpaceDE w:val="0"/>
              <w:autoSpaceDN w:val="0"/>
              <w:adjustRightInd w:val="0"/>
              <w:jc w:val="both"/>
              <w:rPr>
                <w:bCs/>
                <w:sz w:val="14"/>
                <w:szCs w:val="14"/>
              </w:rPr>
            </w:pPr>
            <w:r>
              <w:rPr>
                <w:bCs/>
                <w:sz w:val="14"/>
                <w:szCs w:val="14"/>
              </w:rPr>
              <w:t xml:space="preserve">20 + 20 </w:t>
            </w:r>
            <w:r w:rsidRPr="002E3BF9">
              <w:rPr>
                <w:bCs/>
                <w:sz w:val="14"/>
                <w:szCs w:val="14"/>
              </w:rPr>
              <w:t xml:space="preserve">ore </w:t>
            </w:r>
            <w:r w:rsidR="006F563A">
              <w:rPr>
                <w:bCs/>
                <w:sz w:val="14"/>
                <w:szCs w:val="14"/>
              </w:rPr>
              <w:t>per 3 docenti</w:t>
            </w:r>
            <w:r w:rsidRPr="002E3BF9">
              <w:rPr>
                <w:bCs/>
                <w:sz w:val="14"/>
                <w:szCs w:val="14"/>
              </w:rPr>
              <w:t xml:space="preserve"> </w:t>
            </w:r>
          </w:p>
          <w:p w14:paraId="3DAC5D4B" w14:textId="77777777" w:rsidR="000A7834" w:rsidRDefault="000A7834" w:rsidP="000A7834">
            <w:pPr>
              <w:autoSpaceDE w:val="0"/>
              <w:autoSpaceDN w:val="0"/>
              <w:adjustRightInd w:val="0"/>
              <w:jc w:val="center"/>
              <w:rPr>
                <w:sz w:val="14"/>
                <w:szCs w:val="14"/>
              </w:rPr>
            </w:pPr>
          </w:p>
          <w:p w14:paraId="1883D97F" w14:textId="77777777" w:rsidR="006F563A" w:rsidRDefault="006F563A" w:rsidP="000A7834">
            <w:pPr>
              <w:autoSpaceDE w:val="0"/>
              <w:autoSpaceDN w:val="0"/>
              <w:adjustRightInd w:val="0"/>
              <w:jc w:val="center"/>
              <w:rPr>
                <w:sz w:val="14"/>
                <w:szCs w:val="14"/>
              </w:rPr>
            </w:pPr>
          </w:p>
          <w:p w14:paraId="153B890C" w14:textId="77777777" w:rsidR="006F563A" w:rsidRDefault="006F563A" w:rsidP="000A7834">
            <w:pPr>
              <w:autoSpaceDE w:val="0"/>
              <w:autoSpaceDN w:val="0"/>
              <w:adjustRightInd w:val="0"/>
              <w:jc w:val="center"/>
              <w:rPr>
                <w:sz w:val="14"/>
                <w:szCs w:val="14"/>
              </w:rPr>
            </w:pPr>
          </w:p>
          <w:p w14:paraId="099D1231" w14:textId="6EAEDD89" w:rsidR="006F563A" w:rsidRPr="002E3BF9" w:rsidRDefault="006F563A" w:rsidP="006F563A">
            <w:pPr>
              <w:autoSpaceDE w:val="0"/>
              <w:autoSpaceDN w:val="0"/>
              <w:adjustRightInd w:val="0"/>
              <w:jc w:val="both"/>
              <w:rPr>
                <w:bCs/>
                <w:sz w:val="14"/>
                <w:szCs w:val="14"/>
              </w:rPr>
            </w:pPr>
            <w:proofErr w:type="gramStart"/>
            <w:r>
              <w:rPr>
                <w:bCs/>
                <w:sz w:val="14"/>
                <w:szCs w:val="14"/>
              </w:rPr>
              <w:t xml:space="preserve">20  </w:t>
            </w:r>
            <w:r w:rsidRPr="002E3BF9">
              <w:rPr>
                <w:bCs/>
                <w:sz w:val="14"/>
                <w:szCs w:val="14"/>
              </w:rPr>
              <w:t>ore</w:t>
            </w:r>
            <w:proofErr w:type="gramEnd"/>
            <w:r w:rsidRPr="002E3BF9">
              <w:rPr>
                <w:bCs/>
                <w:sz w:val="14"/>
                <w:szCs w:val="14"/>
              </w:rPr>
              <w:t xml:space="preserve"> </w:t>
            </w:r>
            <w:r>
              <w:rPr>
                <w:bCs/>
                <w:sz w:val="14"/>
                <w:szCs w:val="14"/>
              </w:rPr>
              <w:t>per 1 docente</w:t>
            </w:r>
          </w:p>
          <w:p w14:paraId="197AF2EE" w14:textId="77777777" w:rsidR="006F563A" w:rsidRPr="000A7834" w:rsidRDefault="006F563A" w:rsidP="000A7834">
            <w:pPr>
              <w:autoSpaceDE w:val="0"/>
              <w:autoSpaceDN w:val="0"/>
              <w:adjustRightInd w:val="0"/>
              <w:jc w:val="center"/>
              <w:rPr>
                <w:sz w:val="14"/>
                <w:szCs w:val="14"/>
              </w:rPr>
            </w:pPr>
          </w:p>
        </w:tc>
      </w:tr>
    </w:tbl>
    <w:p w14:paraId="76F242F1" w14:textId="77777777" w:rsidR="003743E4" w:rsidRPr="00094556" w:rsidRDefault="003743E4" w:rsidP="003743E4">
      <w:pPr>
        <w:pStyle w:val="Comma"/>
        <w:numPr>
          <w:ilvl w:val="0"/>
          <w:numId w:val="0"/>
        </w:numPr>
        <w:spacing w:after="0"/>
        <w:ind w:left="284" w:hanging="284"/>
        <w:contextualSpacing w:val="0"/>
        <w:rPr>
          <w:rFonts w:ascii="Times" w:hAnsi="Times" w:cstheme="minorHAnsi"/>
          <w:sz w:val="22"/>
          <w:szCs w:val="22"/>
        </w:rPr>
      </w:pPr>
    </w:p>
    <w:p w14:paraId="307CF73B" w14:textId="53B61F75" w:rsidR="00930A41" w:rsidRDefault="00D46014" w:rsidP="00392578">
      <w:pPr>
        <w:jc w:val="both"/>
        <w:rPr>
          <w:rFonts w:ascii="Times" w:hAnsi="Times"/>
          <w:sz w:val="22"/>
          <w:szCs w:val="22"/>
        </w:rPr>
      </w:pPr>
      <w:r w:rsidRPr="00094556">
        <w:rPr>
          <w:rFonts w:ascii="Times" w:hAnsi="Times"/>
          <w:sz w:val="22"/>
          <w:szCs w:val="22"/>
        </w:rPr>
        <w:t xml:space="preserve">Resta inteso che </w:t>
      </w:r>
      <w:r w:rsidR="003743E4">
        <w:rPr>
          <w:rFonts w:ascii="Times" w:hAnsi="Times"/>
          <w:sz w:val="22"/>
          <w:szCs w:val="22"/>
        </w:rPr>
        <w:t>il docente/</w:t>
      </w:r>
      <w:r w:rsidRPr="00094556">
        <w:rPr>
          <w:rFonts w:ascii="Times" w:hAnsi="Times"/>
          <w:sz w:val="22"/>
          <w:szCs w:val="22"/>
        </w:rPr>
        <w:t>espert</w:t>
      </w:r>
      <w:r w:rsidR="00D9412E">
        <w:rPr>
          <w:rFonts w:ascii="Times" w:hAnsi="Times"/>
          <w:sz w:val="22"/>
          <w:szCs w:val="22"/>
        </w:rPr>
        <w:t>o</w:t>
      </w:r>
      <w:r w:rsidRPr="00094556">
        <w:rPr>
          <w:rFonts w:ascii="Times" w:hAnsi="Times"/>
          <w:sz w:val="22"/>
          <w:szCs w:val="22"/>
        </w:rPr>
        <w:t xml:space="preserve"> dovr</w:t>
      </w:r>
      <w:r w:rsidR="00D9412E">
        <w:rPr>
          <w:rFonts w:ascii="Times" w:hAnsi="Times"/>
          <w:sz w:val="22"/>
          <w:szCs w:val="22"/>
        </w:rPr>
        <w:t>à</w:t>
      </w:r>
      <w:r w:rsidR="00930A41">
        <w:rPr>
          <w:rFonts w:ascii="Times" w:hAnsi="Times"/>
          <w:sz w:val="22"/>
          <w:szCs w:val="22"/>
        </w:rPr>
        <w:t>:</w:t>
      </w:r>
    </w:p>
    <w:p w14:paraId="27796E63" w14:textId="76B247E4" w:rsidR="00D46014" w:rsidRPr="00930A41" w:rsidRDefault="00D46014" w:rsidP="00930A41">
      <w:pPr>
        <w:pStyle w:val="Paragrafoelenco"/>
        <w:numPr>
          <w:ilvl w:val="0"/>
          <w:numId w:val="35"/>
        </w:numPr>
        <w:jc w:val="both"/>
        <w:rPr>
          <w:rFonts w:ascii="Times" w:hAnsi="Times"/>
          <w:sz w:val="22"/>
          <w:szCs w:val="22"/>
        </w:rPr>
      </w:pPr>
      <w:r w:rsidRPr="00930A41">
        <w:rPr>
          <w:rFonts w:ascii="Times" w:hAnsi="Times"/>
          <w:sz w:val="22"/>
          <w:szCs w:val="22"/>
        </w:rPr>
        <w:t>rendersi disponibile a conoscere i contenuti della documentazione pubblicata nella piattaforma FUTURA-PNRR Gestione Progetti - Azioni di prevenzione e contrasto alla dispersione scolastica (D.M. 170/2022) - M4C1I1.4- 2022-981”.</w:t>
      </w:r>
    </w:p>
    <w:p w14:paraId="570D3BC1" w14:textId="73D8FC79" w:rsidR="00BB0A97" w:rsidRPr="00930A41" w:rsidRDefault="00930A41" w:rsidP="00930A41">
      <w:pPr>
        <w:pStyle w:val="Comma"/>
        <w:numPr>
          <w:ilvl w:val="0"/>
          <w:numId w:val="35"/>
        </w:numPr>
        <w:spacing w:after="0"/>
        <w:contextualSpacing w:val="0"/>
        <w:rPr>
          <w:rFonts w:ascii="Times" w:hAnsi="Times"/>
          <w:i/>
          <w:sz w:val="22"/>
          <w:szCs w:val="22"/>
        </w:rPr>
      </w:pPr>
      <w:r>
        <w:rPr>
          <w:rFonts w:ascii="Times" w:hAnsi="Times"/>
          <w:sz w:val="22"/>
          <w:szCs w:val="22"/>
        </w:rPr>
        <w:t>Adempiere per le parti di competenza alle</w:t>
      </w:r>
      <w:r w:rsidRPr="00930A41">
        <w:rPr>
          <w:rFonts w:ascii="Times" w:hAnsi="Times"/>
          <w:sz w:val="22"/>
          <w:szCs w:val="22"/>
        </w:rPr>
        <w:t xml:space="preserve"> </w:t>
      </w:r>
      <w:r w:rsidRPr="00930A41">
        <w:rPr>
          <w:rFonts w:ascii="Times" w:hAnsi="Times"/>
          <w:i/>
          <w:sz w:val="22"/>
          <w:szCs w:val="22"/>
        </w:rPr>
        <w:t xml:space="preserve">registrazioni sugli appositi </w:t>
      </w:r>
      <w:proofErr w:type="spellStart"/>
      <w:r w:rsidRPr="00930A41">
        <w:rPr>
          <w:rFonts w:ascii="Times" w:hAnsi="Times"/>
          <w:i/>
          <w:sz w:val="22"/>
          <w:szCs w:val="22"/>
        </w:rPr>
        <w:t>template</w:t>
      </w:r>
      <w:proofErr w:type="spellEnd"/>
      <w:r w:rsidRPr="00930A41">
        <w:rPr>
          <w:rFonts w:ascii="Times" w:hAnsi="Times"/>
          <w:i/>
          <w:sz w:val="22"/>
          <w:szCs w:val="22"/>
        </w:rPr>
        <w:t xml:space="preserve"> della piattaforma delle attività formative svolte ricomprendono, a titolo esemplificativo, l’avvenuta erogazione delle attività, la durata effettiva delle attività erogate, la registrazione delle date e degli orari di presenza del partecipante, il codice identificativo del partecipante, gli estremi dell’esperto o degli esperti che hanno tenuto i singoli incontri del percorso, la descrizione delle attività formative svolte, l’attestato finale di svolgimento del percorso per ciascuno studente, l’effettiva fruizione del pasto, nel caso di utilizzo del relativo rimborso.</w:t>
      </w:r>
    </w:p>
    <w:p w14:paraId="6BA0DBD4" w14:textId="6F5CD2BB" w:rsidR="00441C52" w:rsidRPr="00094556" w:rsidRDefault="00441C52"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CC0643" w:rsidRPr="00094556">
        <w:rPr>
          <w:rFonts w:ascii="Times" w:hAnsi="Times" w:cstheme="minorHAnsi"/>
          <w:b/>
          <w:bCs/>
          <w:sz w:val="22"/>
          <w:szCs w:val="22"/>
        </w:rPr>
        <w:t>2</w:t>
      </w:r>
    </w:p>
    <w:p w14:paraId="1758A06B" w14:textId="197D7C8A" w:rsidR="00C21CD3" w:rsidRPr="00094556" w:rsidRDefault="005337C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Requisiti e titoli </w:t>
      </w:r>
      <w:r w:rsidR="00226443" w:rsidRPr="00094556">
        <w:rPr>
          <w:rFonts w:ascii="Times" w:hAnsi="Times" w:cstheme="minorHAnsi"/>
          <w:b/>
          <w:bCs/>
          <w:sz w:val="22"/>
          <w:szCs w:val="22"/>
        </w:rPr>
        <w:t>richiest</w:t>
      </w:r>
      <w:r w:rsidRPr="00094556">
        <w:rPr>
          <w:rFonts w:ascii="Times" w:hAnsi="Times" w:cstheme="minorHAnsi"/>
          <w:b/>
          <w:bCs/>
          <w:sz w:val="22"/>
          <w:szCs w:val="22"/>
        </w:rPr>
        <w:t>i</w:t>
      </w:r>
    </w:p>
    <w:p w14:paraId="5CD697AF" w14:textId="563AE440" w:rsidR="003A6695" w:rsidRPr="00094556" w:rsidRDefault="00092075"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Possono partecipare alla selezione i candidati </w:t>
      </w:r>
      <w:r w:rsidR="00932007" w:rsidRPr="00094556">
        <w:rPr>
          <w:rFonts w:ascii="Times" w:hAnsi="Times" w:cstheme="minorHAnsi"/>
          <w:sz w:val="22"/>
          <w:szCs w:val="22"/>
        </w:rPr>
        <w:t>(a seguire</w:t>
      </w:r>
      <w:r w:rsidR="005311CE" w:rsidRPr="00094556">
        <w:rPr>
          <w:rFonts w:ascii="Times" w:hAnsi="Times" w:cstheme="minorHAnsi"/>
          <w:sz w:val="22"/>
          <w:szCs w:val="22"/>
        </w:rPr>
        <w:t>,</w:t>
      </w:r>
      <w:r w:rsidR="00932007" w:rsidRPr="00094556">
        <w:rPr>
          <w:rFonts w:ascii="Times" w:hAnsi="Times" w:cstheme="minorHAnsi"/>
          <w:sz w:val="22"/>
          <w:szCs w:val="22"/>
        </w:rPr>
        <w:t xml:space="preserve"> anche “</w:t>
      </w:r>
      <w:r w:rsidR="00A12AAD" w:rsidRPr="00094556">
        <w:rPr>
          <w:rFonts w:ascii="Times" w:hAnsi="Times" w:cstheme="minorHAnsi"/>
          <w:b/>
          <w:bCs/>
          <w:sz w:val="22"/>
          <w:szCs w:val="22"/>
        </w:rPr>
        <w:t>P</w:t>
      </w:r>
      <w:r w:rsidR="00932007" w:rsidRPr="00094556">
        <w:rPr>
          <w:rFonts w:ascii="Times" w:hAnsi="Times" w:cstheme="minorHAnsi"/>
          <w:b/>
          <w:bCs/>
          <w:sz w:val="22"/>
          <w:szCs w:val="22"/>
        </w:rPr>
        <w:t>artecipanti</w:t>
      </w:r>
      <w:r w:rsidR="00932007" w:rsidRPr="00094556">
        <w:rPr>
          <w:rFonts w:ascii="Times" w:hAnsi="Times" w:cstheme="minorHAnsi"/>
          <w:sz w:val="22"/>
          <w:szCs w:val="22"/>
        </w:rPr>
        <w:t xml:space="preserve">”) </w:t>
      </w:r>
      <w:r w:rsidRPr="00094556">
        <w:rPr>
          <w:rFonts w:ascii="Times" w:hAnsi="Times" w:cstheme="minorHAnsi"/>
          <w:sz w:val="22"/>
          <w:szCs w:val="22"/>
        </w:rPr>
        <w:t>che, alla data di scadenza del bando:</w:t>
      </w:r>
    </w:p>
    <w:p w14:paraId="2BEA9CBB" w14:textId="27D0232F" w:rsidR="00005776" w:rsidRPr="00094556" w:rsidRDefault="008B0935"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lastRenderedPageBreak/>
        <w:t xml:space="preserve">abbiano la </w:t>
      </w:r>
      <w:r w:rsidR="00005776" w:rsidRPr="00094556">
        <w:rPr>
          <w:rFonts w:ascii="Times" w:hAnsi="Times" w:cstheme="minorHAnsi"/>
          <w:sz w:val="22"/>
          <w:szCs w:val="22"/>
        </w:rPr>
        <w:t xml:space="preserve">cittadinanza italiana o di uno degli Stati membri dell’Unione europea; </w:t>
      </w:r>
    </w:p>
    <w:p w14:paraId="5523E890" w14:textId="77777777" w:rsidR="00E72AAF" w:rsidRPr="00094556" w:rsidRDefault="00472C24" w:rsidP="00094556">
      <w:pPr>
        <w:pStyle w:val="Paragrafoelenco"/>
        <w:numPr>
          <w:ilvl w:val="0"/>
          <w:numId w:val="5"/>
        </w:numPr>
        <w:rPr>
          <w:rFonts w:ascii="Times" w:hAnsi="Times"/>
          <w:sz w:val="22"/>
          <w:szCs w:val="22"/>
        </w:rPr>
      </w:pPr>
      <w:r w:rsidRPr="00094556">
        <w:rPr>
          <w:rFonts w:ascii="Times" w:hAnsi="Times" w:cstheme="minorHAnsi"/>
          <w:sz w:val="22"/>
          <w:szCs w:val="22"/>
        </w:rPr>
        <w:t xml:space="preserve">abbiano il </w:t>
      </w:r>
      <w:r w:rsidR="00005776" w:rsidRPr="00094556">
        <w:rPr>
          <w:rFonts w:ascii="Times" w:hAnsi="Times" w:cstheme="minorHAnsi"/>
          <w:sz w:val="22"/>
          <w:szCs w:val="22"/>
        </w:rPr>
        <w:t>godimento dei diritti civili e politici</w:t>
      </w:r>
      <w:r w:rsidR="00E72AAF" w:rsidRPr="00094556">
        <w:rPr>
          <w:rFonts w:ascii="Times" w:hAnsi="Times" w:cstheme="minorHAnsi"/>
          <w:sz w:val="22"/>
          <w:szCs w:val="22"/>
        </w:rPr>
        <w:t xml:space="preserve"> </w:t>
      </w:r>
      <w:r w:rsidR="00E72AAF" w:rsidRPr="00094556">
        <w:rPr>
          <w:rFonts w:ascii="Times" w:hAnsi="Times"/>
          <w:sz w:val="22"/>
          <w:szCs w:val="22"/>
        </w:rPr>
        <w:t>per la partecipazione ai pubblici concorsi.</w:t>
      </w:r>
    </w:p>
    <w:p w14:paraId="33BDDBC9" w14:textId="1A2150F6"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esclusi dall’elettorato politico attivo;</w:t>
      </w:r>
    </w:p>
    <w:p w14:paraId="64CBB919" w14:textId="4937E7A9"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possiedano l’idoneità fisica allo svolgimento delle funzioni cui la presente procedura di selezione si riferisce;</w:t>
      </w:r>
    </w:p>
    <w:p w14:paraId="4C925628" w14:textId="70E8F7E1"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 xml:space="preserve">non abbiano riportato condanne penali </w:t>
      </w:r>
      <w:r w:rsidR="004002A9" w:rsidRPr="00094556">
        <w:rPr>
          <w:rFonts w:ascii="Times" w:hAnsi="Times" w:cstheme="minorHAnsi"/>
          <w:sz w:val="22"/>
          <w:szCs w:val="22"/>
        </w:rPr>
        <w:t>e non siano destinatari di provvedimenti che riguardano l’applicazione di misure di prevenzione, di decisioni civili e di provvedimenti amministrativi iscritti nel casellario giudiziale;</w:t>
      </w:r>
    </w:p>
    <w:p w14:paraId="1D60B161" w14:textId="4B35544F"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destituiti o dispensati dall’impiego presso una Pubblica Amministrazione;</w:t>
      </w:r>
    </w:p>
    <w:p w14:paraId="21819E8C" w14:textId="57F04732"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dichiarati decaduti o licenziati da un impiego statale;</w:t>
      </w:r>
    </w:p>
    <w:p w14:paraId="5FAAAE00" w14:textId="1C3AD8A4"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 trovino in situazione di</w:t>
      </w:r>
      <w:r w:rsidR="00D66096" w:rsidRPr="00094556">
        <w:rPr>
          <w:rFonts w:ascii="Times" w:hAnsi="Times" w:cstheme="minorHAnsi"/>
          <w:sz w:val="22"/>
          <w:szCs w:val="22"/>
        </w:rPr>
        <w:t xml:space="preserve"> </w:t>
      </w:r>
      <w:r w:rsidRPr="00094556">
        <w:rPr>
          <w:rFonts w:ascii="Times" w:hAnsi="Times" w:cstheme="minorHAnsi"/>
          <w:sz w:val="22"/>
          <w:szCs w:val="22"/>
        </w:rPr>
        <w:t>incompatibilità</w:t>
      </w:r>
      <w:r w:rsidR="000D61AF" w:rsidRPr="00094556">
        <w:rPr>
          <w:rFonts w:ascii="Times" w:hAnsi="Times" w:cstheme="minorHAnsi"/>
          <w:sz w:val="22"/>
          <w:szCs w:val="22"/>
        </w:rPr>
        <w:t xml:space="preserve">, ovvero, nel caso in cui sussistano cause di incompatibilità, </w:t>
      </w:r>
      <w:r w:rsidR="00D658EF" w:rsidRPr="00094556">
        <w:rPr>
          <w:rFonts w:ascii="Times" w:hAnsi="Times" w:cstheme="minorHAnsi"/>
          <w:sz w:val="22"/>
          <w:szCs w:val="22"/>
        </w:rPr>
        <w:t>si impegnano a comunicarle espressamente</w:t>
      </w:r>
      <w:r w:rsidR="00D66096" w:rsidRPr="00094556">
        <w:rPr>
          <w:rFonts w:ascii="Times" w:hAnsi="Times" w:cstheme="minorHAnsi"/>
          <w:sz w:val="22"/>
          <w:szCs w:val="22"/>
        </w:rPr>
        <w:t xml:space="preserve"> e tempestivamente</w:t>
      </w:r>
      <w:r w:rsidR="00D658EF" w:rsidRPr="00094556">
        <w:rPr>
          <w:rFonts w:ascii="Times" w:hAnsi="Times" w:cstheme="minorHAnsi"/>
          <w:sz w:val="22"/>
          <w:szCs w:val="22"/>
        </w:rPr>
        <w:t xml:space="preserve">, al fine di consentire </w:t>
      </w:r>
      <w:r w:rsidR="00970187" w:rsidRPr="00094556">
        <w:rPr>
          <w:rFonts w:ascii="Times" w:hAnsi="Times" w:cstheme="minorHAnsi"/>
          <w:sz w:val="22"/>
          <w:szCs w:val="22"/>
        </w:rPr>
        <w:t>l</w:t>
      </w:r>
      <w:r w:rsidR="00D658EF" w:rsidRPr="00094556">
        <w:rPr>
          <w:rFonts w:ascii="Times" w:hAnsi="Times" w:cstheme="minorHAnsi"/>
          <w:sz w:val="22"/>
          <w:szCs w:val="22"/>
        </w:rPr>
        <w:t>’adeguata valutazione delle medesime</w:t>
      </w:r>
      <w:r w:rsidR="00970187" w:rsidRPr="00094556">
        <w:rPr>
          <w:rFonts w:ascii="Times" w:hAnsi="Times" w:cstheme="minorHAnsi"/>
          <w:sz w:val="22"/>
          <w:szCs w:val="22"/>
        </w:rPr>
        <w:t>;</w:t>
      </w:r>
    </w:p>
    <w:p w14:paraId="4B91E3E3" w14:textId="01A220C2" w:rsidR="008B0935" w:rsidRPr="00094556" w:rsidRDefault="00472C24"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 trovino in situazioni</w:t>
      </w:r>
      <w:r w:rsidR="008B0935" w:rsidRPr="00094556">
        <w:rPr>
          <w:rFonts w:ascii="Times" w:hAnsi="Times" w:cstheme="minorHAnsi"/>
          <w:sz w:val="22"/>
          <w:szCs w:val="22"/>
        </w:rPr>
        <w:t xml:space="preserve"> di conflitto di interessi</w:t>
      </w:r>
      <w:r w:rsidRPr="00094556">
        <w:rPr>
          <w:rFonts w:ascii="Times" w:hAnsi="Times" w:cstheme="minorHAnsi"/>
          <w:sz w:val="22"/>
          <w:szCs w:val="22"/>
        </w:rPr>
        <w:t>, neanche potenziale,</w:t>
      </w:r>
      <w:r w:rsidR="008B0935" w:rsidRPr="00094556">
        <w:rPr>
          <w:rFonts w:ascii="Times" w:hAnsi="Times" w:cstheme="minorHAnsi"/>
          <w:sz w:val="22"/>
          <w:szCs w:val="22"/>
        </w:rPr>
        <w:t xml:space="preserve"> che possano interferire con l’esercizio dell’incarico;</w:t>
      </w:r>
    </w:p>
    <w:p w14:paraId="2D1AE991" w14:textId="121EA43E"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 xml:space="preserve">di essere in possesso del requisito della particolare e comprovata </w:t>
      </w:r>
      <w:r w:rsidR="00993E6D">
        <w:rPr>
          <w:rFonts w:ascii="Times" w:hAnsi="Times"/>
          <w:sz w:val="22"/>
          <w:szCs w:val="22"/>
        </w:rPr>
        <w:t>esper</w:t>
      </w:r>
      <w:r w:rsidR="00A15D20">
        <w:rPr>
          <w:rFonts w:ascii="Times" w:hAnsi="Times"/>
          <w:sz w:val="22"/>
          <w:szCs w:val="22"/>
        </w:rPr>
        <w:t>ie</w:t>
      </w:r>
      <w:r w:rsidR="00993E6D">
        <w:rPr>
          <w:rFonts w:ascii="Times" w:hAnsi="Times"/>
          <w:sz w:val="22"/>
          <w:szCs w:val="22"/>
        </w:rPr>
        <w:t>nza</w:t>
      </w:r>
      <w:r w:rsidRPr="00094556">
        <w:rPr>
          <w:rFonts w:ascii="Times" w:hAnsi="Times"/>
          <w:sz w:val="22"/>
          <w:szCs w:val="22"/>
        </w:rPr>
        <w:t xml:space="preserve"> strettamente correlata al contenuto della prestazione richiesta;</w:t>
      </w:r>
    </w:p>
    <w:p w14:paraId="52AB15A4" w14:textId="77777777"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aver preso visione dell’Avviso e di approvarne senza riserva ogni il contenuto;</w:t>
      </w:r>
    </w:p>
    <w:p w14:paraId="55040371" w14:textId="77777777"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essere disponibile allo svolgimento dell’incarico senza riserve, di adattarsi al calendario definito dal gruppo di coordinamento;</w:t>
      </w:r>
    </w:p>
    <w:p w14:paraId="0619B7BD" w14:textId="11089BBE"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essere disponibile a partecipare agli incontri organizzativi previsti dal team;</w:t>
      </w:r>
    </w:p>
    <w:p w14:paraId="16BC50BB" w14:textId="58A0FC4D"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 xml:space="preserve">di essere in possesso di adeguate competenze di tipo informatico per un utilizzo autonomo della piattaforma SCUOLA FUTURA per l’inserimento on line di tutta la documentazione inerente </w:t>
      </w:r>
      <w:proofErr w:type="gramStart"/>
      <w:r w:rsidRPr="00094556">
        <w:rPr>
          <w:rFonts w:ascii="Times" w:hAnsi="Times"/>
          <w:sz w:val="22"/>
          <w:szCs w:val="22"/>
        </w:rPr>
        <w:t>le</w:t>
      </w:r>
      <w:proofErr w:type="gramEnd"/>
      <w:r w:rsidRPr="00094556">
        <w:rPr>
          <w:rFonts w:ascii="Times" w:hAnsi="Times"/>
          <w:sz w:val="22"/>
          <w:szCs w:val="22"/>
        </w:rPr>
        <w:t xml:space="preserve"> attività ed i prodotti realizzati nell’ambito del progetto. </w:t>
      </w:r>
    </w:p>
    <w:p w14:paraId="54365713" w14:textId="77777777" w:rsidR="009235CA" w:rsidRPr="00094556" w:rsidRDefault="0046241E"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094556">
        <w:rPr>
          <w:rFonts w:ascii="Times" w:hAnsi="Times" w:cstheme="minorHAnsi"/>
          <w:sz w:val="22"/>
          <w:szCs w:val="22"/>
        </w:rPr>
        <w:t>sarà motivo di esclusione dalla selezione</w:t>
      </w:r>
      <w:r w:rsidRPr="00094556">
        <w:rPr>
          <w:rFonts w:ascii="Times" w:hAnsi="Times" w:cstheme="minorHAnsi"/>
          <w:sz w:val="22"/>
          <w:szCs w:val="22"/>
        </w:rPr>
        <w:t>.</w:t>
      </w:r>
    </w:p>
    <w:p w14:paraId="562B4029" w14:textId="0728F801" w:rsidR="009235CA" w:rsidRPr="00094556" w:rsidRDefault="009235CA"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I </w:t>
      </w:r>
      <w:r w:rsidR="00316060" w:rsidRPr="00094556">
        <w:rPr>
          <w:rFonts w:ascii="Times" w:hAnsi="Times" w:cstheme="minorHAnsi"/>
          <w:sz w:val="22"/>
          <w:szCs w:val="22"/>
        </w:rPr>
        <w:t>P</w:t>
      </w:r>
      <w:r w:rsidRPr="00094556">
        <w:rPr>
          <w:rFonts w:ascii="Times" w:hAnsi="Times" w:cstheme="minorHAnsi"/>
          <w:sz w:val="22"/>
          <w:szCs w:val="22"/>
        </w:rPr>
        <w:t xml:space="preserve">artecipanti alla selezione attestano il possesso dei sopraelencati requisiti di partecipazione mediante </w:t>
      </w:r>
      <w:r w:rsidR="00492B46" w:rsidRPr="00094556">
        <w:rPr>
          <w:rFonts w:ascii="Times" w:hAnsi="Times" w:cstheme="minorHAnsi"/>
          <w:sz w:val="22"/>
          <w:szCs w:val="22"/>
        </w:rPr>
        <w:t>d</w:t>
      </w:r>
      <w:r w:rsidRPr="00094556">
        <w:rPr>
          <w:rFonts w:ascii="Times" w:hAnsi="Times" w:cstheme="minorHAnsi"/>
          <w:sz w:val="22"/>
          <w:szCs w:val="22"/>
        </w:rPr>
        <w:t xml:space="preserve">ichiarazione sostitutiva, ai sensi del D.P.R. 445/2000, </w:t>
      </w:r>
      <w:r w:rsidR="00D2245A" w:rsidRPr="00094556">
        <w:rPr>
          <w:rFonts w:ascii="Times" w:hAnsi="Times" w:cstheme="minorHAnsi"/>
          <w:sz w:val="22"/>
          <w:szCs w:val="22"/>
        </w:rPr>
        <w:t xml:space="preserve">contenuta nella domanda di partecipazione, </w:t>
      </w:r>
      <w:r w:rsidRPr="00094556">
        <w:rPr>
          <w:rFonts w:ascii="Times" w:hAnsi="Times" w:cstheme="minorHAnsi"/>
          <w:sz w:val="22"/>
          <w:szCs w:val="22"/>
        </w:rPr>
        <w:t>che dovrà essere</w:t>
      </w:r>
      <w:r w:rsidR="00316060" w:rsidRPr="00094556">
        <w:rPr>
          <w:rFonts w:ascii="Times" w:hAnsi="Times" w:cstheme="minorHAnsi"/>
          <w:sz w:val="22"/>
          <w:szCs w:val="22"/>
        </w:rPr>
        <w:t xml:space="preserve"> debitamente</w:t>
      </w:r>
      <w:r w:rsidRPr="00094556">
        <w:rPr>
          <w:rFonts w:ascii="Times" w:hAnsi="Times" w:cstheme="minorHAnsi"/>
          <w:sz w:val="22"/>
          <w:szCs w:val="22"/>
        </w:rPr>
        <w:t xml:space="preserve"> sottoscritta</w:t>
      </w:r>
      <w:r w:rsidR="00316060" w:rsidRPr="00094556">
        <w:rPr>
          <w:rFonts w:ascii="Times" w:hAnsi="Times" w:cstheme="minorHAnsi"/>
          <w:sz w:val="22"/>
          <w:szCs w:val="22"/>
        </w:rPr>
        <w:t>.</w:t>
      </w:r>
    </w:p>
    <w:p w14:paraId="11772DCA" w14:textId="1B6FC2B0" w:rsidR="00B33A7F" w:rsidRPr="00094556" w:rsidRDefault="009F3978" w:rsidP="00094556">
      <w:pPr>
        <w:pStyle w:val="Comma"/>
        <w:numPr>
          <w:ilvl w:val="0"/>
          <w:numId w:val="3"/>
        </w:numPr>
        <w:spacing w:after="0"/>
        <w:ind w:left="283" w:hanging="357"/>
        <w:contextualSpacing w:val="0"/>
        <w:rPr>
          <w:rFonts w:ascii="Times" w:hAnsi="Times" w:cstheme="minorHAnsi"/>
          <w:sz w:val="22"/>
          <w:szCs w:val="22"/>
        </w:rPr>
      </w:pPr>
      <w:r w:rsidRPr="00094556">
        <w:rPr>
          <w:rFonts w:ascii="Times" w:hAnsi="Times" w:cstheme="minorHAnsi"/>
          <w:sz w:val="22"/>
          <w:szCs w:val="22"/>
        </w:rPr>
        <w:t xml:space="preserve">L’Istituzione scolastica </w:t>
      </w:r>
      <w:r w:rsidR="009235CA" w:rsidRPr="00094556">
        <w:rPr>
          <w:rFonts w:ascii="Times" w:hAnsi="Times" w:cstheme="minorHAnsi"/>
          <w:sz w:val="22"/>
          <w:szCs w:val="22"/>
        </w:rPr>
        <w:t>si riserva di effettuare le verifiche circa il possesso dei requisiti di cui al presente articolo</w:t>
      </w:r>
      <w:r w:rsidRPr="00094556">
        <w:rPr>
          <w:rFonts w:ascii="Times" w:hAnsi="Times" w:cstheme="minorHAnsi"/>
          <w:sz w:val="22"/>
          <w:szCs w:val="22"/>
        </w:rPr>
        <w:t>.</w:t>
      </w:r>
    </w:p>
    <w:p w14:paraId="4308FC0A" w14:textId="0927BF90" w:rsidR="007F7B89" w:rsidRPr="00094556" w:rsidRDefault="007F7B89"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3</w:t>
      </w:r>
    </w:p>
    <w:p w14:paraId="3CEC0F65" w14:textId="6F06A9C7" w:rsidR="004B4EAE" w:rsidRPr="00094556" w:rsidRDefault="002F613C"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Destinatari e c</w:t>
      </w:r>
      <w:r w:rsidR="00226443" w:rsidRPr="00094556">
        <w:rPr>
          <w:rFonts w:ascii="Times" w:hAnsi="Times" w:cstheme="minorHAnsi"/>
          <w:b/>
          <w:bCs/>
          <w:sz w:val="22"/>
          <w:szCs w:val="22"/>
        </w:rPr>
        <w:t xml:space="preserve">riteri di </w:t>
      </w:r>
      <w:r w:rsidR="00C40041" w:rsidRPr="00094556">
        <w:rPr>
          <w:rFonts w:ascii="Times" w:hAnsi="Times" w:cstheme="minorHAnsi"/>
          <w:b/>
          <w:bCs/>
          <w:sz w:val="22"/>
          <w:szCs w:val="22"/>
        </w:rPr>
        <w:t>selezione</w:t>
      </w:r>
    </w:p>
    <w:p w14:paraId="01D160C9" w14:textId="0DA81E2A" w:rsidR="002F613C" w:rsidRPr="00094556" w:rsidRDefault="002F613C" w:rsidP="003743E4">
      <w:pPr>
        <w:pStyle w:val="Paragrafoelenco"/>
        <w:numPr>
          <w:ilvl w:val="0"/>
          <w:numId w:val="18"/>
        </w:numPr>
        <w:autoSpaceDE w:val="0"/>
        <w:autoSpaceDN w:val="0"/>
        <w:adjustRightInd w:val="0"/>
        <w:ind w:left="284" w:right="-1"/>
        <w:contextualSpacing w:val="0"/>
        <w:jc w:val="both"/>
        <w:rPr>
          <w:rFonts w:ascii="Times" w:hAnsi="Times" w:cstheme="minorHAnsi"/>
          <w:sz w:val="22"/>
          <w:szCs w:val="22"/>
        </w:rPr>
      </w:pPr>
      <w:r w:rsidRPr="00094556">
        <w:rPr>
          <w:rFonts w:ascii="Times" w:eastAsiaTheme="minorHAnsi" w:hAnsi="Times" w:cs="Helvetica"/>
          <w:spacing w:val="1"/>
          <w:kern w:val="1"/>
          <w:sz w:val="22"/>
          <w:szCs w:val="22"/>
          <w:lang w:eastAsia="en-US"/>
        </w:rPr>
        <w:t>Il presente avviso è destinato a</w:t>
      </w:r>
      <w:r w:rsidRPr="00094556">
        <w:rPr>
          <w:rFonts w:ascii="Times" w:hAnsi="Times" w:cs="Helvetica"/>
          <w:spacing w:val="1"/>
          <w:kern w:val="1"/>
          <w:sz w:val="22"/>
          <w:szCs w:val="22"/>
        </w:rPr>
        <w:t xml:space="preserve"> p</w:t>
      </w:r>
      <w:r w:rsidRPr="00094556">
        <w:rPr>
          <w:rFonts w:ascii="Times" w:eastAsiaTheme="minorHAnsi" w:hAnsi="Times" w:cs="Helvetica"/>
          <w:kern w:val="1"/>
          <w:sz w:val="22"/>
          <w:szCs w:val="22"/>
          <w:lang w:eastAsia="en-US"/>
        </w:rPr>
        <w:t>ersonale in servizio presso questo istituto (personale interno)</w:t>
      </w:r>
      <w:r w:rsidR="00D9412E">
        <w:rPr>
          <w:rFonts w:ascii="Times" w:eastAsiaTheme="minorHAnsi" w:hAnsi="Times" w:cs="Helvetica"/>
          <w:kern w:val="1"/>
          <w:sz w:val="22"/>
          <w:szCs w:val="22"/>
          <w:lang w:eastAsia="en-US"/>
        </w:rPr>
        <w:t xml:space="preserve"> ed in via residuale a personale di altre istituzioni scolastiche o a personale</w:t>
      </w:r>
      <w:r w:rsidR="006D1594">
        <w:rPr>
          <w:rFonts w:ascii="Times" w:eastAsiaTheme="minorHAnsi" w:hAnsi="Times" w:cs="Helvetica"/>
          <w:kern w:val="1"/>
          <w:sz w:val="22"/>
          <w:szCs w:val="22"/>
          <w:lang w:eastAsia="en-US"/>
        </w:rPr>
        <w:t xml:space="preserve"> esterno</w:t>
      </w:r>
      <w:r w:rsidRPr="00094556">
        <w:rPr>
          <w:rFonts w:ascii="Times" w:eastAsiaTheme="minorHAnsi" w:hAnsi="Times" w:cs="Helvetica"/>
          <w:kern w:val="1"/>
          <w:sz w:val="22"/>
          <w:szCs w:val="22"/>
          <w:lang w:eastAsia="en-US"/>
        </w:rPr>
        <w:t>;</w:t>
      </w:r>
    </w:p>
    <w:p w14:paraId="23FC4C24" w14:textId="6DAC3099" w:rsidR="00181EE1" w:rsidRPr="00094556" w:rsidRDefault="0038407A"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Ai fini della partecipazione alla procedura di selezione in oggetto sono richiest</w:t>
      </w:r>
      <w:r w:rsidR="003D0350" w:rsidRPr="00094556">
        <w:rPr>
          <w:rFonts w:ascii="Times" w:hAnsi="Times" w:cstheme="minorHAnsi"/>
          <w:sz w:val="22"/>
          <w:szCs w:val="22"/>
        </w:rPr>
        <w:t xml:space="preserve">e le seguenti </w:t>
      </w:r>
      <w:r w:rsidRPr="00094556">
        <w:rPr>
          <w:rFonts w:ascii="Times" w:hAnsi="Times" w:cstheme="minorHAnsi"/>
          <w:sz w:val="22"/>
          <w:szCs w:val="22"/>
        </w:rPr>
        <w:t xml:space="preserve">esperienze professionali: </w:t>
      </w:r>
    </w:p>
    <w:tbl>
      <w:tblPr>
        <w:tblStyle w:val="Grigliatabella"/>
        <w:tblW w:w="0" w:type="auto"/>
        <w:tblInd w:w="284" w:type="dxa"/>
        <w:tblLook w:val="04A0" w:firstRow="1" w:lastRow="0" w:firstColumn="1" w:lastColumn="0" w:noHBand="0" w:noVBand="1"/>
      </w:tblPr>
      <w:tblGrid>
        <w:gridCol w:w="3652"/>
        <w:gridCol w:w="5811"/>
      </w:tblGrid>
      <w:tr w:rsidR="002F613C" w:rsidRPr="00094556" w14:paraId="7F1810C5" w14:textId="77777777" w:rsidTr="00C27612">
        <w:tc>
          <w:tcPr>
            <w:tcW w:w="3652" w:type="dxa"/>
          </w:tcPr>
          <w:p w14:paraId="7FE1F589" w14:textId="2332BDE7" w:rsidR="00181EE1" w:rsidRPr="00094556" w:rsidRDefault="003743E4" w:rsidP="00094556">
            <w:pPr>
              <w:jc w:val="center"/>
              <w:rPr>
                <w:rFonts w:ascii="Times" w:hAnsi="Times"/>
                <w:sz w:val="22"/>
                <w:szCs w:val="22"/>
              </w:rPr>
            </w:pPr>
            <w:r>
              <w:rPr>
                <w:rFonts w:ascii="Times" w:hAnsi="Times"/>
                <w:sz w:val="22"/>
                <w:szCs w:val="22"/>
              </w:rPr>
              <w:t>docente/</w:t>
            </w:r>
            <w:r w:rsidR="00181EE1" w:rsidRPr="00094556">
              <w:rPr>
                <w:rFonts w:ascii="Times" w:hAnsi="Times"/>
                <w:sz w:val="22"/>
                <w:szCs w:val="22"/>
              </w:rPr>
              <w:t>esperto</w:t>
            </w:r>
          </w:p>
          <w:p w14:paraId="1A957E56" w14:textId="77777777" w:rsidR="00181EE1" w:rsidRPr="00094556" w:rsidRDefault="00181EE1" w:rsidP="00094556">
            <w:pPr>
              <w:pStyle w:val="Comma"/>
              <w:numPr>
                <w:ilvl w:val="0"/>
                <w:numId w:val="0"/>
              </w:numPr>
              <w:spacing w:after="0"/>
              <w:contextualSpacing w:val="0"/>
              <w:rPr>
                <w:rFonts w:ascii="Times" w:hAnsi="Times" w:cstheme="minorHAnsi"/>
                <w:sz w:val="22"/>
                <w:szCs w:val="22"/>
              </w:rPr>
            </w:pPr>
          </w:p>
        </w:tc>
        <w:tc>
          <w:tcPr>
            <w:tcW w:w="5811" w:type="dxa"/>
          </w:tcPr>
          <w:p w14:paraId="741C5C91" w14:textId="58019164" w:rsidR="00181EE1" w:rsidRPr="00094556" w:rsidRDefault="00181EE1" w:rsidP="006D1594">
            <w:pPr>
              <w:jc w:val="both"/>
              <w:rPr>
                <w:rFonts w:ascii="Times" w:hAnsi="Times" w:cstheme="minorHAnsi"/>
                <w:sz w:val="22"/>
                <w:szCs w:val="22"/>
              </w:rPr>
            </w:pPr>
            <w:r w:rsidRPr="00094556">
              <w:rPr>
                <w:rFonts w:ascii="Times" w:hAnsi="Times"/>
                <w:sz w:val="22"/>
                <w:szCs w:val="22"/>
              </w:rPr>
              <w:t xml:space="preserve">Comprovate </w:t>
            </w:r>
            <w:r w:rsidR="00EA2E05" w:rsidRPr="00094556">
              <w:rPr>
                <w:rFonts w:ascii="Times" w:hAnsi="Times"/>
                <w:sz w:val="22"/>
                <w:szCs w:val="22"/>
              </w:rPr>
              <w:t>esperienze professionali maturata in settori attinenti con le azioni previste dal D.M. 170/2022</w:t>
            </w:r>
            <w:r w:rsidR="006D1594">
              <w:rPr>
                <w:rFonts w:ascii="Times" w:hAnsi="Times"/>
                <w:sz w:val="22"/>
                <w:szCs w:val="22"/>
              </w:rPr>
              <w:t xml:space="preserve">. Nello specifico si richiede personale </w:t>
            </w:r>
            <w:r w:rsidR="00993E6D">
              <w:rPr>
                <w:rFonts w:ascii="Times" w:hAnsi="Times"/>
                <w:sz w:val="22"/>
                <w:szCs w:val="22"/>
              </w:rPr>
              <w:t>docente/</w:t>
            </w:r>
            <w:r w:rsidR="006D1594">
              <w:rPr>
                <w:rFonts w:ascii="Times" w:hAnsi="Times"/>
                <w:sz w:val="22"/>
                <w:szCs w:val="22"/>
              </w:rPr>
              <w:t xml:space="preserve">esperto nella conduzione </w:t>
            </w:r>
            <w:r w:rsidR="00993E6D">
              <w:rPr>
                <w:rFonts w:ascii="Times" w:hAnsi="Times"/>
                <w:sz w:val="22"/>
                <w:szCs w:val="22"/>
              </w:rPr>
              <w:t xml:space="preserve">di percorsi di </w:t>
            </w:r>
            <w:r w:rsidR="00993E6D" w:rsidRPr="00993E6D">
              <w:rPr>
                <w:rFonts w:ascii="Times" w:hAnsi="Times"/>
                <w:sz w:val="22"/>
                <w:szCs w:val="22"/>
              </w:rPr>
              <w:t>potenziamento delle competenze di base</w:t>
            </w:r>
            <w:r w:rsidR="00993E6D">
              <w:rPr>
                <w:rFonts w:ascii="Times" w:hAnsi="Times"/>
                <w:sz w:val="22"/>
                <w:szCs w:val="22"/>
              </w:rPr>
              <w:t xml:space="preserve"> e </w:t>
            </w:r>
            <w:r w:rsidR="00993E6D" w:rsidRPr="00993E6D">
              <w:rPr>
                <w:rFonts w:ascii="Times" w:hAnsi="Times"/>
                <w:sz w:val="22"/>
                <w:szCs w:val="22"/>
              </w:rPr>
              <w:t xml:space="preserve">di motivazione e </w:t>
            </w:r>
            <w:proofErr w:type="spellStart"/>
            <w:r w:rsidR="00993E6D" w:rsidRPr="00993E6D">
              <w:rPr>
                <w:rFonts w:ascii="Times" w:hAnsi="Times"/>
                <w:sz w:val="22"/>
                <w:szCs w:val="22"/>
              </w:rPr>
              <w:t>ri</w:t>
            </w:r>
            <w:proofErr w:type="spellEnd"/>
            <w:r w:rsidR="00993E6D" w:rsidRPr="00993E6D">
              <w:rPr>
                <w:rFonts w:ascii="Times" w:hAnsi="Times"/>
                <w:sz w:val="22"/>
                <w:szCs w:val="22"/>
              </w:rPr>
              <w:t>-motivazione e di accompagnamento ad una maggiore capacità di attenzione e impegno</w:t>
            </w:r>
          </w:p>
        </w:tc>
      </w:tr>
    </w:tbl>
    <w:p w14:paraId="269DEC04" w14:textId="14AE486F" w:rsidR="0038407A" w:rsidRPr="00094556" w:rsidRDefault="0038407A"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Sarà altresì valutato il possesso dei seguenti titoli:</w:t>
      </w:r>
    </w:p>
    <w:tbl>
      <w:tblPr>
        <w:tblStyle w:val="Grigliatabella"/>
        <w:tblW w:w="0" w:type="auto"/>
        <w:tblInd w:w="284" w:type="dxa"/>
        <w:tblLook w:val="04A0" w:firstRow="1" w:lastRow="0" w:firstColumn="1" w:lastColumn="0" w:noHBand="0" w:noVBand="1"/>
      </w:tblPr>
      <w:tblGrid>
        <w:gridCol w:w="4681"/>
        <w:gridCol w:w="4663"/>
      </w:tblGrid>
      <w:tr w:rsidR="00EA2E05" w:rsidRPr="00094556" w14:paraId="2BEA4CAE" w14:textId="77777777" w:rsidTr="00392578">
        <w:tc>
          <w:tcPr>
            <w:tcW w:w="4681" w:type="dxa"/>
          </w:tcPr>
          <w:p w14:paraId="2DAD94CF" w14:textId="77777777" w:rsidR="00EA2E05" w:rsidRPr="00094556" w:rsidRDefault="00EA2E05"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titoli di studio</w:t>
            </w:r>
          </w:p>
        </w:tc>
        <w:tc>
          <w:tcPr>
            <w:tcW w:w="4663" w:type="dxa"/>
          </w:tcPr>
          <w:p w14:paraId="77329DCA" w14:textId="7DAC855F"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 xml:space="preserve">Laurea magistrale o vecchio ordinamento </w:t>
            </w:r>
            <w:r w:rsidR="00993E6D">
              <w:rPr>
                <w:rFonts w:ascii="Times" w:hAnsi="Times"/>
                <w:sz w:val="22"/>
                <w:szCs w:val="22"/>
              </w:rPr>
              <w:t>specifica che dia accesso alla classe di concorso richiesta</w:t>
            </w:r>
          </w:p>
          <w:p w14:paraId="6BDC515B" w14:textId="77777777"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ulteriore laurea rispetto alla prima</w:t>
            </w:r>
          </w:p>
          <w:p w14:paraId="7E29FD60" w14:textId="77777777"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master I e II livello</w:t>
            </w:r>
          </w:p>
        </w:tc>
      </w:tr>
      <w:tr w:rsidR="00EA2E05" w:rsidRPr="00094556" w14:paraId="640B822E" w14:textId="77777777" w:rsidTr="00392578">
        <w:tc>
          <w:tcPr>
            <w:tcW w:w="4681" w:type="dxa"/>
          </w:tcPr>
          <w:p w14:paraId="568C6BFA" w14:textId="77777777" w:rsidR="00EA2E05" w:rsidRPr="00094556" w:rsidRDefault="00EA2E05"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 xml:space="preserve">Certificazioni possedute, formazione svolta ed esperienza professionale/lavorativa </w:t>
            </w:r>
          </w:p>
          <w:p w14:paraId="64173B92" w14:textId="77777777" w:rsidR="00EA2E05" w:rsidRPr="00094556" w:rsidRDefault="00EA2E05" w:rsidP="00094556">
            <w:pPr>
              <w:pStyle w:val="Comma"/>
              <w:numPr>
                <w:ilvl w:val="0"/>
                <w:numId w:val="0"/>
              </w:numPr>
              <w:spacing w:after="0"/>
              <w:contextualSpacing w:val="0"/>
              <w:rPr>
                <w:rFonts w:ascii="Times" w:hAnsi="Times" w:cstheme="minorHAnsi"/>
                <w:sz w:val="22"/>
                <w:szCs w:val="22"/>
              </w:rPr>
            </w:pPr>
          </w:p>
        </w:tc>
        <w:tc>
          <w:tcPr>
            <w:tcW w:w="4663" w:type="dxa"/>
          </w:tcPr>
          <w:p w14:paraId="6A554380" w14:textId="77777777" w:rsidR="00EA2E05" w:rsidRPr="00094556" w:rsidRDefault="00EA2E05" w:rsidP="00094556">
            <w:pPr>
              <w:pStyle w:val="Comma"/>
              <w:numPr>
                <w:ilvl w:val="0"/>
                <w:numId w:val="25"/>
              </w:numPr>
              <w:spacing w:after="0"/>
              <w:contextualSpacing w:val="0"/>
              <w:rPr>
                <w:rFonts w:ascii="Times" w:hAnsi="Times" w:cstheme="minorHAnsi"/>
                <w:sz w:val="22"/>
                <w:szCs w:val="22"/>
              </w:rPr>
            </w:pPr>
            <w:r w:rsidRPr="00094556">
              <w:rPr>
                <w:rFonts w:ascii="Times" w:hAnsi="Times" w:cstheme="minorHAnsi"/>
                <w:sz w:val="22"/>
                <w:szCs w:val="22"/>
              </w:rPr>
              <w:t xml:space="preserve">maturata in settori attinenti all’ambito professionale del presente Avviso </w:t>
            </w:r>
          </w:p>
        </w:tc>
      </w:tr>
      <w:tr w:rsidR="002A16B4" w:rsidRPr="00094556" w14:paraId="6E06096B" w14:textId="77777777" w:rsidTr="00392578">
        <w:tc>
          <w:tcPr>
            <w:tcW w:w="4681" w:type="dxa"/>
          </w:tcPr>
          <w:p w14:paraId="50182644" w14:textId="122605D8" w:rsidR="002A16B4" w:rsidRPr="00094556" w:rsidRDefault="002A16B4" w:rsidP="00094556">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Capacità progettuale</w:t>
            </w:r>
          </w:p>
        </w:tc>
        <w:tc>
          <w:tcPr>
            <w:tcW w:w="4663" w:type="dxa"/>
          </w:tcPr>
          <w:p w14:paraId="4980D206" w14:textId="2E32DE1F" w:rsidR="002A16B4" w:rsidRPr="00094556" w:rsidRDefault="002A16B4" w:rsidP="00094556">
            <w:pPr>
              <w:pStyle w:val="Comma"/>
              <w:numPr>
                <w:ilvl w:val="0"/>
                <w:numId w:val="25"/>
              </w:numPr>
              <w:spacing w:after="0"/>
              <w:contextualSpacing w:val="0"/>
              <w:rPr>
                <w:rFonts w:ascii="Times" w:hAnsi="Times" w:cstheme="minorHAnsi"/>
                <w:sz w:val="22"/>
                <w:szCs w:val="22"/>
              </w:rPr>
            </w:pPr>
            <w:r>
              <w:rPr>
                <w:rFonts w:ascii="Times" w:hAnsi="Times" w:cstheme="minorHAnsi"/>
                <w:sz w:val="22"/>
                <w:szCs w:val="22"/>
              </w:rPr>
              <w:t>proposta di un progetto aderente alle finalità previste dall’investimento 1.4</w:t>
            </w:r>
          </w:p>
        </w:tc>
      </w:tr>
    </w:tbl>
    <w:p w14:paraId="6740617F" w14:textId="0446CB61" w:rsidR="00EA2E05" w:rsidRPr="00094556" w:rsidRDefault="00862C59"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lastRenderedPageBreak/>
        <w:t>I candidati saranno valutati comparativamente sulla base del curriculum</w:t>
      </w:r>
      <w:r w:rsidR="004F5A61" w:rsidRPr="00094556">
        <w:rPr>
          <w:rFonts w:ascii="Times" w:hAnsi="Times" w:cstheme="minorHAnsi"/>
          <w:sz w:val="22"/>
          <w:szCs w:val="22"/>
        </w:rPr>
        <w:t xml:space="preserve"> vitae</w:t>
      </w:r>
      <w:r w:rsidRPr="00094556">
        <w:rPr>
          <w:rFonts w:ascii="Times" w:hAnsi="Times" w:cstheme="minorHAnsi"/>
          <w:sz w:val="22"/>
          <w:szCs w:val="22"/>
        </w:rPr>
        <w:t xml:space="preserve"> e dei titoli </w:t>
      </w:r>
      <w:r w:rsidR="00BA61BC" w:rsidRPr="00094556">
        <w:rPr>
          <w:rFonts w:ascii="Times" w:hAnsi="Times" w:cstheme="minorHAnsi"/>
          <w:sz w:val="22"/>
          <w:szCs w:val="22"/>
        </w:rPr>
        <w:t>accademici</w:t>
      </w:r>
      <w:r w:rsidR="002A16B4">
        <w:rPr>
          <w:rFonts w:ascii="Times" w:hAnsi="Times" w:cstheme="minorHAnsi"/>
          <w:sz w:val="22"/>
          <w:szCs w:val="22"/>
        </w:rPr>
        <w:t>,</w:t>
      </w:r>
      <w:r w:rsidR="00BA61BC" w:rsidRPr="00094556">
        <w:rPr>
          <w:rFonts w:ascii="Times" w:hAnsi="Times" w:cstheme="minorHAnsi"/>
          <w:sz w:val="22"/>
          <w:szCs w:val="22"/>
        </w:rPr>
        <w:t xml:space="preserve"> </w:t>
      </w:r>
      <w:r w:rsidR="002A16B4">
        <w:rPr>
          <w:rFonts w:ascii="Times" w:hAnsi="Times" w:cstheme="minorHAnsi"/>
          <w:sz w:val="22"/>
          <w:szCs w:val="22"/>
        </w:rPr>
        <w:t xml:space="preserve">di </w:t>
      </w:r>
      <w:r w:rsidR="00BA61BC" w:rsidRPr="00094556">
        <w:rPr>
          <w:rFonts w:ascii="Times" w:hAnsi="Times" w:cstheme="minorHAnsi"/>
          <w:sz w:val="22"/>
          <w:szCs w:val="22"/>
        </w:rPr>
        <w:t xml:space="preserve">studio </w:t>
      </w:r>
      <w:r w:rsidR="002A16B4">
        <w:rPr>
          <w:rFonts w:ascii="Times" w:hAnsi="Times" w:cstheme="minorHAnsi"/>
          <w:sz w:val="22"/>
          <w:szCs w:val="22"/>
        </w:rPr>
        <w:t xml:space="preserve">e professionali </w:t>
      </w:r>
      <w:r w:rsidRPr="00094556">
        <w:rPr>
          <w:rFonts w:ascii="Times" w:hAnsi="Times" w:cstheme="minorHAnsi"/>
          <w:sz w:val="22"/>
          <w:szCs w:val="22"/>
        </w:rPr>
        <w:t>presentati</w:t>
      </w:r>
      <w:r w:rsidR="00FD17D2" w:rsidRPr="00094556">
        <w:rPr>
          <w:rFonts w:ascii="Times" w:hAnsi="Times" w:cstheme="minorHAnsi"/>
          <w:sz w:val="22"/>
          <w:szCs w:val="22"/>
        </w:rPr>
        <w:t>,</w:t>
      </w:r>
      <w:r w:rsidRPr="00094556">
        <w:rPr>
          <w:rFonts w:ascii="Times" w:hAnsi="Times" w:cstheme="minorHAnsi"/>
          <w:sz w:val="22"/>
          <w:szCs w:val="22"/>
        </w:rPr>
        <w:t xml:space="preserve"> come segu</w:t>
      </w:r>
      <w:r w:rsidR="00ED0456" w:rsidRPr="00094556">
        <w:rPr>
          <w:rFonts w:ascii="Times" w:hAnsi="Times" w:cstheme="minorHAnsi"/>
          <w:sz w:val="22"/>
          <w:szCs w:val="22"/>
        </w:rPr>
        <w:t>e</w:t>
      </w:r>
      <w:r w:rsidR="00BE252C" w:rsidRPr="00094556">
        <w:rPr>
          <w:rFonts w:ascii="Times" w:hAnsi="Times" w:cstheme="minorHAnsi"/>
          <w:sz w:val="22"/>
          <w:szCs w:val="22"/>
        </w:rPr>
        <w:t xml:space="preserve">: </w:t>
      </w:r>
    </w:p>
    <w:p w14:paraId="0BE2B3A7" w14:textId="3AF2EDF6" w:rsidR="00EA2E05" w:rsidRPr="00094556" w:rsidRDefault="00EA2E05" w:rsidP="00094556">
      <w:pPr>
        <w:pStyle w:val="Comma"/>
        <w:numPr>
          <w:ilvl w:val="0"/>
          <w:numId w:val="6"/>
        </w:numPr>
        <w:spacing w:after="0"/>
        <w:ind w:left="709" w:hanging="142"/>
        <w:contextualSpacing w:val="0"/>
        <w:rPr>
          <w:rFonts w:ascii="Times" w:hAnsi="Times" w:cstheme="minorHAnsi"/>
          <w:sz w:val="22"/>
          <w:szCs w:val="22"/>
        </w:rPr>
      </w:pPr>
      <w:r w:rsidRPr="00094556">
        <w:rPr>
          <w:rFonts w:ascii="Times" w:hAnsi="Times" w:cstheme="minorHAnsi"/>
          <w:sz w:val="22"/>
          <w:szCs w:val="22"/>
        </w:rPr>
        <w:t xml:space="preserve">valutazione del </w:t>
      </w:r>
      <w:r w:rsidRPr="00094556">
        <w:rPr>
          <w:rFonts w:ascii="Times" w:hAnsi="Times" w:cstheme="minorHAnsi"/>
          <w:i/>
          <w:iCs/>
          <w:sz w:val="22"/>
          <w:szCs w:val="22"/>
        </w:rPr>
        <w:t>curriculum</w:t>
      </w:r>
      <w:r w:rsidRPr="00094556">
        <w:rPr>
          <w:rFonts w:ascii="Times" w:hAnsi="Times" w:cstheme="minorHAnsi"/>
          <w:sz w:val="22"/>
          <w:szCs w:val="22"/>
        </w:rPr>
        <w:t xml:space="preserve"> e dei titoli di studio presentati: </w:t>
      </w:r>
      <w:proofErr w:type="spellStart"/>
      <w:r w:rsidRPr="00094556">
        <w:rPr>
          <w:rFonts w:ascii="Times" w:hAnsi="Times" w:cstheme="minorHAnsi"/>
          <w:sz w:val="22"/>
          <w:szCs w:val="22"/>
        </w:rPr>
        <w:t>max</w:t>
      </w:r>
      <w:proofErr w:type="spellEnd"/>
      <w:r w:rsidRPr="00094556">
        <w:rPr>
          <w:rFonts w:ascii="Times" w:hAnsi="Times" w:cstheme="minorHAnsi"/>
          <w:sz w:val="22"/>
          <w:szCs w:val="22"/>
        </w:rPr>
        <w:t xml:space="preserve"> [</w:t>
      </w:r>
      <w:r w:rsidR="00994791" w:rsidRPr="00094556">
        <w:rPr>
          <w:rFonts w:ascii="Times" w:hAnsi="Times" w:cstheme="minorHAnsi"/>
          <w:sz w:val="22"/>
          <w:szCs w:val="22"/>
        </w:rPr>
        <w:t>20</w:t>
      </w:r>
      <w:r w:rsidRPr="00094556">
        <w:rPr>
          <w:rFonts w:ascii="Times" w:hAnsi="Times" w:cstheme="minorHAnsi"/>
          <w:sz w:val="22"/>
          <w:szCs w:val="22"/>
        </w:rPr>
        <w:t>] punti;</w:t>
      </w:r>
    </w:p>
    <w:p w14:paraId="1312BC47" w14:textId="50F71B92" w:rsidR="00EA2E05" w:rsidRDefault="00EA2E05" w:rsidP="00094556">
      <w:pPr>
        <w:pStyle w:val="Comma"/>
        <w:numPr>
          <w:ilvl w:val="0"/>
          <w:numId w:val="6"/>
        </w:numPr>
        <w:spacing w:after="0"/>
        <w:ind w:left="709" w:hanging="142"/>
        <w:contextualSpacing w:val="0"/>
        <w:rPr>
          <w:rFonts w:ascii="Times" w:hAnsi="Times" w:cstheme="minorHAnsi"/>
          <w:sz w:val="22"/>
          <w:szCs w:val="22"/>
        </w:rPr>
      </w:pPr>
      <w:r w:rsidRPr="00094556">
        <w:rPr>
          <w:rFonts w:ascii="Times" w:hAnsi="Times" w:cstheme="minorHAnsi"/>
          <w:sz w:val="22"/>
          <w:szCs w:val="22"/>
        </w:rPr>
        <w:t xml:space="preserve">esperienza professionale/lavorativa: </w:t>
      </w:r>
      <w:proofErr w:type="spellStart"/>
      <w:r w:rsidRPr="00094556">
        <w:rPr>
          <w:rFonts w:ascii="Times" w:hAnsi="Times" w:cstheme="minorHAnsi"/>
          <w:sz w:val="22"/>
          <w:szCs w:val="22"/>
        </w:rPr>
        <w:t>max</w:t>
      </w:r>
      <w:proofErr w:type="spellEnd"/>
      <w:r w:rsidRPr="00094556">
        <w:rPr>
          <w:rFonts w:ascii="Times" w:hAnsi="Times" w:cstheme="minorHAnsi"/>
          <w:sz w:val="22"/>
          <w:szCs w:val="22"/>
        </w:rPr>
        <w:t xml:space="preserve"> [</w:t>
      </w:r>
      <w:r w:rsidR="00870659">
        <w:rPr>
          <w:rFonts w:ascii="Times" w:hAnsi="Times" w:cstheme="minorHAnsi"/>
          <w:sz w:val="22"/>
          <w:szCs w:val="22"/>
        </w:rPr>
        <w:t>60</w:t>
      </w:r>
      <w:r w:rsidRPr="00094556">
        <w:rPr>
          <w:rFonts w:ascii="Times" w:hAnsi="Times" w:cstheme="minorHAnsi"/>
          <w:sz w:val="22"/>
          <w:szCs w:val="22"/>
        </w:rPr>
        <w:t>] punti;</w:t>
      </w:r>
    </w:p>
    <w:p w14:paraId="2AF3944E" w14:textId="47076FA1" w:rsidR="003A243C" w:rsidRPr="00094556" w:rsidRDefault="003A243C" w:rsidP="00094556">
      <w:pPr>
        <w:pStyle w:val="Comma"/>
        <w:numPr>
          <w:ilvl w:val="0"/>
          <w:numId w:val="6"/>
        </w:numPr>
        <w:spacing w:after="0"/>
        <w:ind w:left="709" w:hanging="142"/>
        <w:contextualSpacing w:val="0"/>
        <w:rPr>
          <w:rFonts w:ascii="Times" w:hAnsi="Times" w:cstheme="minorHAnsi"/>
          <w:sz w:val="22"/>
          <w:szCs w:val="22"/>
        </w:rPr>
      </w:pPr>
      <w:r>
        <w:rPr>
          <w:rFonts w:ascii="Times" w:hAnsi="Times" w:cstheme="minorHAnsi"/>
          <w:sz w:val="22"/>
          <w:szCs w:val="22"/>
        </w:rPr>
        <w:t xml:space="preserve">proposta progettuale: </w:t>
      </w:r>
      <w:proofErr w:type="spellStart"/>
      <w:r>
        <w:rPr>
          <w:rFonts w:ascii="Times" w:hAnsi="Times" w:cstheme="minorHAnsi"/>
          <w:sz w:val="22"/>
          <w:szCs w:val="22"/>
        </w:rPr>
        <w:t>max</w:t>
      </w:r>
      <w:proofErr w:type="spellEnd"/>
      <w:r>
        <w:rPr>
          <w:rFonts w:ascii="Times" w:hAnsi="Times" w:cstheme="minorHAnsi"/>
          <w:sz w:val="22"/>
          <w:szCs w:val="22"/>
        </w:rPr>
        <w:t xml:space="preserve"> </w:t>
      </w:r>
      <w:r w:rsidRPr="00094556">
        <w:rPr>
          <w:rFonts w:ascii="Times" w:hAnsi="Times" w:cstheme="minorHAnsi"/>
          <w:sz w:val="22"/>
          <w:szCs w:val="22"/>
        </w:rPr>
        <w:t>[</w:t>
      </w:r>
      <w:r>
        <w:rPr>
          <w:rFonts w:ascii="Times" w:hAnsi="Times" w:cstheme="minorHAnsi"/>
          <w:sz w:val="22"/>
          <w:szCs w:val="22"/>
        </w:rPr>
        <w:t>2</w:t>
      </w:r>
      <w:r w:rsidR="00870659">
        <w:rPr>
          <w:rFonts w:ascii="Times" w:hAnsi="Times" w:cstheme="minorHAnsi"/>
          <w:sz w:val="22"/>
          <w:szCs w:val="22"/>
        </w:rPr>
        <w:t>0</w:t>
      </w:r>
      <w:r>
        <w:rPr>
          <w:rFonts w:ascii="Times" w:hAnsi="Times" w:cstheme="minorHAnsi"/>
          <w:sz w:val="22"/>
          <w:szCs w:val="22"/>
        </w:rPr>
        <w:t>] punti.</w:t>
      </w:r>
    </w:p>
    <w:p w14:paraId="4B2CF13B" w14:textId="162F489E" w:rsidR="00994791" w:rsidRPr="00094556" w:rsidRDefault="00994791" w:rsidP="00094556">
      <w:pPr>
        <w:pStyle w:val="Comma"/>
        <w:numPr>
          <w:ilvl w:val="0"/>
          <w:numId w:val="0"/>
        </w:numPr>
        <w:spacing w:after="0"/>
        <w:ind w:left="284" w:hanging="284"/>
        <w:contextualSpacing w:val="0"/>
        <w:rPr>
          <w:rFonts w:ascii="Times" w:hAnsi="Times" w:cstheme="minorHAnsi"/>
          <w:sz w:val="22"/>
          <w:szCs w:val="22"/>
        </w:rPr>
      </w:pPr>
    </w:p>
    <w:p w14:paraId="2F018342" w14:textId="073CE1B5" w:rsidR="00994791" w:rsidRPr="00094556" w:rsidRDefault="001528ED" w:rsidP="00094556">
      <w:pPr>
        <w:pStyle w:val="Comma"/>
        <w:numPr>
          <w:ilvl w:val="0"/>
          <w:numId w:val="0"/>
        </w:numPr>
        <w:spacing w:after="0"/>
        <w:contextualSpacing w:val="0"/>
        <w:rPr>
          <w:rFonts w:ascii="Times" w:hAnsi="Times" w:cstheme="minorHAnsi"/>
          <w:b/>
          <w:sz w:val="22"/>
          <w:szCs w:val="22"/>
          <w:u w:val="single"/>
        </w:rPr>
      </w:pPr>
      <w:r>
        <w:rPr>
          <w:rFonts w:ascii="Times" w:hAnsi="Times" w:cstheme="minorHAnsi"/>
          <w:b/>
          <w:sz w:val="22"/>
          <w:szCs w:val="22"/>
          <w:u w:val="single"/>
        </w:rPr>
        <w:t>Per personale interno o appartenente ad altra istituzione s</w:t>
      </w:r>
      <w:r w:rsidR="00870659">
        <w:rPr>
          <w:rFonts w:ascii="Times" w:hAnsi="Times" w:cstheme="minorHAnsi"/>
          <w:b/>
          <w:sz w:val="22"/>
          <w:szCs w:val="22"/>
          <w:u w:val="single"/>
        </w:rPr>
        <w:t>co</w:t>
      </w:r>
      <w:r>
        <w:rPr>
          <w:rFonts w:ascii="Times" w:hAnsi="Times" w:cstheme="minorHAnsi"/>
          <w:b/>
          <w:sz w:val="22"/>
          <w:szCs w:val="22"/>
          <w:u w:val="single"/>
        </w:rPr>
        <w:t>lastica</w:t>
      </w:r>
    </w:p>
    <w:p w14:paraId="10955EF4" w14:textId="4D6868C4" w:rsidR="00994791" w:rsidRPr="00094556" w:rsidRDefault="00994791" w:rsidP="00094556">
      <w:pPr>
        <w:pStyle w:val="Comma"/>
        <w:numPr>
          <w:ilvl w:val="0"/>
          <w:numId w:val="0"/>
        </w:numPr>
        <w:spacing w:after="0"/>
        <w:ind w:left="284" w:hanging="284"/>
        <w:contextualSpacing w:val="0"/>
        <w:rPr>
          <w:rFonts w:ascii="Times" w:hAnsi="Times" w:cstheme="minorHAnsi"/>
          <w:sz w:val="22"/>
          <w:szCs w:val="22"/>
        </w:rPr>
      </w:pPr>
    </w:p>
    <w:tbl>
      <w:tblPr>
        <w:tblStyle w:val="Grigliatabella"/>
        <w:tblW w:w="9639" w:type="dxa"/>
        <w:tblInd w:w="279" w:type="dxa"/>
        <w:tblLook w:val="04A0" w:firstRow="1" w:lastRow="0" w:firstColumn="1" w:lastColumn="0" w:noHBand="0" w:noVBand="1"/>
      </w:tblPr>
      <w:tblGrid>
        <w:gridCol w:w="2864"/>
        <w:gridCol w:w="3515"/>
        <w:gridCol w:w="3260"/>
      </w:tblGrid>
      <w:tr w:rsidR="000844EF" w:rsidRPr="00094556" w14:paraId="1BFCA23E" w14:textId="77777777" w:rsidTr="000844EF">
        <w:trPr>
          <w:trHeight w:val="427"/>
        </w:trPr>
        <w:tc>
          <w:tcPr>
            <w:tcW w:w="2864" w:type="dxa"/>
            <w:vMerge w:val="restart"/>
          </w:tcPr>
          <w:p w14:paraId="1049AB93" w14:textId="2010B392" w:rsidR="000844EF" w:rsidRPr="00094556" w:rsidRDefault="000844EF" w:rsidP="00094556">
            <w:pPr>
              <w:jc w:val="center"/>
              <w:rPr>
                <w:rFonts w:ascii="Times" w:hAnsi="Times"/>
                <w:sz w:val="22"/>
                <w:szCs w:val="22"/>
              </w:rPr>
            </w:pPr>
            <w:r w:rsidRPr="00094556">
              <w:rPr>
                <w:rFonts w:ascii="Times" w:hAnsi="Times"/>
                <w:sz w:val="22"/>
                <w:szCs w:val="22"/>
              </w:rPr>
              <w:t>A. Titoli culturali Coerenti con la finalità del progetto</w:t>
            </w:r>
          </w:p>
          <w:p w14:paraId="0C86E321" w14:textId="43D65362" w:rsidR="000844EF" w:rsidRPr="00094556" w:rsidRDefault="000844EF" w:rsidP="00094556">
            <w:pPr>
              <w:jc w:val="center"/>
              <w:rPr>
                <w:rFonts w:ascii="Times" w:hAnsi="Times"/>
                <w:sz w:val="22"/>
                <w:szCs w:val="22"/>
              </w:rPr>
            </w:pPr>
            <w:proofErr w:type="spellStart"/>
            <w:r w:rsidRPr="00094556">
              <w:rPr>
                <w:rFonts w:ascii="Times" w:hAnsi="Times"/>
                <w:sz w:val="22"/>
                <w:szCs w:val="22"/>
              </w:rPr>
              <w:t>max</w:t>
            </w:r>
            <w:proofErr w:type="spellEnd"/>
            <w:r w:rsidRPr="00094556">
              <w:rPr>
                <w:rFonts w:ascii="Times" w:hAnsi="Times"/>
                <w:sz w:val="22"/>
                <w:szCs w:val="22"/>
              </w:rPr>
              <w:t xml:space="preserve"> 20 punti</w:t>
            </w:r>
          </w:p>
          <w:p w14:paraId="4C3715D4" w14:textId="77777777"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p>
        </w:tc>
        <w:tc>
          <w:tcPr>
            <w:tcW w:w="3515" w:type="dxa"/>
          </w:tcPr>
          <w:p w14:paraId="39B7D422" w14:textId="0D156BAF" w:rsidR="000844EF" w:rsidRPr="00094556" w:rsidRDefault="000844EF" w:rsidP="00094556">
            <w:pPr>
              <w:jc w:val="center"/>
              <w:rPr>
                <w:rFonts w:ascii="Times" w:hAnsi="Times"/>
                <w:sz w:val="22"/>
                <w:szCs w:val="22"/>
              </w:rPr>
            </w:pPr>
            <w:r w:rsidRPr="00094556">
              <w:rPr>
                <w:rFonts w:ascii="Times" w:hAnsi="Times"/>
                <w:sz w:val="22"/>
                <w:szCs w:val="22"/>
              </w:rPr>
              <w:t>A1. Laurea quinquennale o magistrale conseguita:</w:t>
            </w:r>
          </w:p>
          <w:p w14:paraId="4D72FD96" w14:textId="09D0DEA3" w:rsidR="000844EF" w:rsidRPr="00094556" w:rsidRDefault="000844EF" w:rsidP="00094556">
            <w:pPr>
              <w:jc w:val="center"/>
              <w:rPr>
                <w:rFonts w:ascii="Times" w:hAnsi="Times"/>
                <w:sz w:val="22"/>
                <w:szCs w:val="22"/>
              </w:rPr>
            </w:pPr>
            <w:r w:rsidRPr="00094556">
              <w:rPr>
                <w:rFonts w:ascii="Times" w:hAnsi="Times"/>
                <w:sz w:val="22"/>
                <w:szCs w:val="22"/>
              </w:rPr>
              <w:t>da 110 e lode a 110: 15 punti</w:t>
            </w:r>
          </w:p>
          <w:p w14:paraId="2E86BFE3" w14:textId="2CF9C053" w:rsidR="000844EF" w:rsidRPr="00094556" w:rsidRDefault="000844EF" w:rsidP="00094556">
            <w:pPr>
              <w:jc w:val="center"/>
              <w:rPr>
                <w:rFonts w:ascii="Times" w:hAnsi="Times"/>
                <w:sz w:val="22"/>
                <w:szCs w:val="22"/>
              </w:rPr>
            </w:pPr>
            <w:r w:rsidRPr="00094556">
              <w:rPr>
                <w:rFonts w:ascii="Times" w:hAnsi="Times"/>
                <w:sz w:val="22"/>
                <w:szCs w:val="22"/>
              </w:rPr>
              <w:t>da 109 a 90: 10 punti</w:t>
            </w:r>
          </w:p>
          <w:p w14:paraId="70082B5D" w14:textId="0453F0F8" w:rsidR="000844EF" w:rsidRPr="00094556" w:rsidRDefault="000844EF" w:rsidP="00094556">
            <w:pPr>
              <w:jc w:val="center"/>
              <w:rPr>
                <w:rFonts w:ascii="Times" w:hAnsi="Times"/>
                <w:sz w:val="22"/>
                <w:szCs w:val="22"/>
              </w:rPr>
            </w:pPr>
            <w:r w:rsidRPr="00094556">
              <w:rPr>
                <w:rFonts w:ascii="Times" w:hAnsi="Times"/>
                <w:sz w:val="22"/>
                <w:szCs w:val="22"/>
              </w:rPr>
              <w:t>da 89 a 70: 5 punti</w:t>
            </w:r>
          </w:p>
          <w:p w14:paraId="4098AECE" w14:textId="23501224" w:rsidR="000844EF" w:rsidRPr="00094556" w:rsidRDefault="000844EF" w:rsidP="00094556">
            <w:pPr>
              <w:jc w:val="center"/>
              <w:rPr>
                <w:rFonts w:ascii="Times" w:hAnsi="Times"/>
                <w:sz w:val="22"/>
                <w:szCs w:val="22"/>
              </w:rPr>
            </w:pPr>
            <w:r w:rsidRPr="00094556">
              <w:rPr>
                <w:rFonts w:ascii="Times" w:hAnsi="Times"/>
                <w:sz w:val="22"/>
                <w:szCs w:val="22"/>
              </w:rPr>
              <w:t>da 69 a 60: 1 punto.</w:t>
            </w:r>
          </w:p>
          <w:p w14:paraId="784D562E" w14:textId="77777777"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p>
        </w:tc>
        <w:tc>
          <w:tcPr>
            <w:tcW w:w="3260" w:type="dxa"/>
          </w:tcPr>
          <w:p w14:paraId="49F01FB1" w14:textId="12E96F45"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15</w:t>
            </w:r>
          </w:p>
        </w:tc>
      </w:tr>
      <w:tr w:rsidR="000A6D4D" w:rsidRPr="00094556" w14:paraId="6EE0729D" w14:textId="77777777" w:rsidTr="000844EF">
        <w:trPr>
          <w:trHeight w:val="457"/>
        </w:trPr>
        <w:tc>
          <w:tcPr>
            <w:tcW w:w="2864" w:type="dxa"/>
            <w:vMerge/>
          </w:tcPr>
          <w:p w14:paraId="3B7EF573" w14:textId="77777777" w:rsidR="000A6D4D" w:rsidRPr="00094556" w:rsidRDefault="000A6D4D" w:rsidP="000A6D4D">
            <w:pPr>
              <w:jc w:val="center"/>
              <w:rPr>
                <w:rFonts w:ascii="Times" w:hAnsi="Times"/>
                <w:sz w:val="22"/>
                <w:szCs w:val="22"/>
              </w:rPr>
            </w:pPr>
          </w:p>
        </w:tc>
        <w:tc>
          <w:tcPr>
            <w:tcW w:w="3515" w:type="dxa"/>
          </w:tcPr>
          <w:p w14:paraId="109B12B9" w14:textId="6718A2A1" w:rsidR="000A6D4D" w:rsidRPr="00094556" w:rsidRDefault="000A6D4D" w:rsidP="000A6D4D">
            <w:pPr>
              <w:pStyle w:val="Comma"/>
              <w:numPr>
                <w:ilvl w:val="0"/>
                <w:numId w:val="0"/>
              </w:numPr>
              <w:spacing w:after="0"/>
              <w:contextualSpacing w:val="0"/>
              <w:rPr>
                <w:rFonts w:ascii="Times" w:hAnsi="Times" w:cstheme="minorHAnsi"/>
                <w:sz w:val="22"/>
                <w:szCs w:val="22"/>
              </w:rPr>
            </w:pPr>
            <w:r w:rsidRPr="00094556">
              <w:rPr>
                <w:rFonts w:ascii="Times" w:hAnsi="Times"/>
                <w:sz w:val="22"/>
                <w:szCs w:val="22"/>
              </w:rPr>
              <w:t>A</w:t>
            </w:r>
            <w:r>
              <w:rPr>
                <w:rFonts w:ascii="Times" w:hAnsi="Times"/>
                <w:sz w:val="22"/>
                <w:szCs w:val="22"/>
              </w:rPr>
              <w:t>2</w:t>
            </w:r>
            <w:r w:rsidRPr="00094556">
              <w:rPr>
                <w:rFonts w:ascii="Times" w:hAnsi="Times"/>
                <w:sz w:val="22"/>
                <w:szCs w:val="22"/>
              </w:rPr>
              <w:t xml:space="preserve">. Master </w:t>
            </w:r>
            <w:r w:rsidR="008D5CE8">
              <w:rPr>
                <w:rFonts w:ascii="Times" w:hAnsi="Times"/>
                <w:sz w:val="22"/>
                <w:szCs w:val="22"/>
              </w:rPr>
              <w:t>coerenti con l’area di intervento</w:t>
            </w:r>
            <w:bookmarkStart w:id="5" w:name="_GoBack"/>
            <w:bookmarkEnd w:id="5"/>
            <w:r>
              <w:rPr>
                <w:rFonts w:ascii="Times" w:hAnsi="Times"/>
                <w:sz w:val="22"/>
                <w:szCs w:val="22"/>
              </w:rPr>
              <w:t xml:space="preserve"> 2,50</w:t>
            </w:r>
            <w:r w:rsidRPr="00094556">
              <w:rPr>
                <w:rFonts w:ascii="Times" w:hAnsi="Times"/>
                <w:sz w:val="22"/>
                <w:szCs w:val="22"/>
              </w:rPr>
              <w:t xml:space="preserve"> punti per ciascun </w:t>
            </w:r>
            <w:r>
              <w:rPr>
                <w:rFonts w:ascii="Times" w:hAnsi="Times"/>
                <w:sz w:val="22"/>
                <w:szCs w:val="22"/>
              </w:rPr>
              <w:t>master</w:t>
            </w:r>
            <w:r w:rsidRPr="00094556">
              <w:rPr>
                <w:rFonts w:ascii="Times" w:hAnsi="Times"/>
                <w:sz w:val="22"/>
                <w:szCs w:val="22"/>
              </w:rPr>
              <w:t xml:space="preserve"> sino ad un </w:t>
            </w:r>
            <w:proofErr w:type="spellStart"/>
            <w:r w:rsidRPr="00094556">
              <w:rPr>
                <w:rFonts w:ascii="Times" w:hAnsi="Times"/>
                <w:sz w:val="22"/>
                <w:szCs w:val="22"/>
              </w:rPr>
              <w:t>max</w:t>
            </w:r>
            <w:proofErr w:type="spellEnd"/>
            <w:r w:rsidRPr="00094556">
              <w:rPr>
                <w:rFonts w:ascii="Times" w:hAnsi="Times"/>
                <w:sz w:val="22"/>
                <w:szCs w:val="22"/>
              </w:rPr>
              <w:t xml:space="preserve"> di </w:t>
            </w:r>
            <w:r w:rsidR="00661752">
              <w:rPr>
                <w:rFonts w:ascii="Times" w:hAnsi="Times"/>
                <w:sz w:val="22"/>
                <w:szCs w:val="22"/>
              </w:rPr>
              <w:t>2 master</w:t>
            </w:r>
          </w:p>
        </w:tc>
        <w:tc>
          <w:tcPr>
            <w:tcW w:w="3260" w:type="dxa"/>
          </w:tcPr>
          <w:p w14:paraId="282A03CC" w14:textId="2CABD045"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5</w:t>
            </w:r>
          </w:p>
        </w:tc>
      </w:tr>
      <w:tr w:rsidR="000A6D4D" w:rsidRPr="00094556" w14:paraId="262EE2AA" w14:textId="77777777" w:rsidTr="000844EF">
        <w:trPr>
          <w:trHeight w:val="1975"/>
        </w:trPr>
        <w:tc>
          <w:tcPr>
            <w:tcW w:w="2864" w:type="dxa"/>
            <w:vMerge w:val="restart"/>
          </w:tcPr>
          <w:p w14:paraId="661EBA1A" w14:textId="77777777" w:rsidR="000A6D4D" w:rsidRPr="00094556" w:rsidRDefault="000A6D4D" w:rsidP="000A6D4D">
            <w:pPr>
              <w:jc w:val="center"/>
              <w:rPr>
                <w:rFonts w:ascii="Times" w:hAnsi="Times"/>
                <w:sz w:val="22"/>
                <w:szCs w:val="22"/>
              </w:rPr>
            </w:pPr>
            <w:proofErr w:type="spellStart"/>
            <w:proofErr w:type="gramStart"/>
            <w:r w:rsidRPr="00094556">
              <w:rPr>
                <w:rFonts w:ascii="Times" w:hAnsi="Times"/>
                <w:sz w:val="22"/>
                <w:szCs w:val="22"/>
              </w:rPr>
              <w:t>B.Titoli</w:t>
            </w:r>
            <w:proofErr w:type="spellEnd"/>
            <w:proofErr w:type="gramEnd"/>
            <w:r w:rsidRPr="00094556">
              <w:rPr>
                <w:rFonts w:ascii="Times" w:hAnsi="Times"/>
                <w:sz w:val="22"/>
                <w:szCs w:val="22"/>
              </w:rPr>
              <w:t xml:space="preserve"> Professionali</w:t>
            </w:r>
          </w:p>
          <w:p w14:paraId="31CEF7EF" w14:textId="1E4455E8" w:rsidR="000A6D4D" w:rsidRPr="00E706B4" w:rsidRDefault="003A243C" w:rsidP="000A6D4D">
            <w:pPr>
              <w:jc w:val="center"/>
              <w:rPr>
                <w:rFonts w:ascii="Times" w:hAnsi="Times"/>
                <w:sz w:val="22"/>
                <w:szCs w:val="22"/>
              </w:rPr>
            </w:pPr>
            <w:proofErr w:type="spellStart"/>
            <w:r w:rsidRPr="00E706B4">
              <w:rPr>
                <w:rFonts w:ascii="Times" w:hAnsi="Times"/>
                <w:sz w:val="22"/>
                <w:szCs w:val="22"/>
              </w:rPr>
              <w:t>max</w:t>
            </w:r>
            <w:proofErr w:type="spellEnd"/>
            <w:r w:rsidRPr="00E706B4">
              <w:rPr>
                <w:rFonts w:ascii="Times" w:hAnsi="Times"/>
                <w:sz w:val="22"/>
                <w:szCs w:val="22"/>
              </w:rPr>
              <w:t xml:space="preserve"> </w:t>
            </w:r>
            <w:r w:rsidR="00666298" w:rsidRPr="00E706B4">
              <w:rPr>
                <w:rFonts w:ascii="Times" w:hAnsi="Times"/>
                <w:sz w:val="22"/>
                <w:szCs w:val="22"/>
              </w:rPr>
              <w:t>60</w:t>
            </w:r>
            <w:r w:rsidR="000A6D4D" w:rsidRPr="00E706B4">
              <w:rPr>
                <w:rFonts w:ascii="Times" w:hAnsi="Times"/>
                <w:sz w:val="22"/>
                <w:szCs w:val="22"/>
              </w:rPr>
              <w:t xml:space="preserve"> punti</w:t>
            </w:r>
          </w:p>
          <w:p w14:paraId="45E8EF4D" w14:textId="77777777"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p>
        </w:tc>
        <w:tc>
          <w:tcPr>
            <w:tcW w:w="3515" w:type="dxa"/>
          </w:tcPr>
          <w:p w14:paraId="76DF6B83" w14:textId="07F9CE43" w:rsidR="000A6D4D" w:rsidRPr="00094556" w:rsidRDefault="00124587" w:rsidP="000A6D4D">
            <w:pPr>
              <w:jc w:val="center"/>
              <w:rPr>
                <w:rFonts w:ascii="Times" w:hAnsi="Times"/>
                <w:sz w:val="22"/>
                <w:szCs w:val="22"/>
              </w:rPr>
            </w:pPr>
            <w:r>
              <w:rPr>
                <w:rFonts w:ascii="Times" w:hAnsi="Times"/>
                <w:sz w:val="22"/>
                <w:szCs w:val="22"/>
              </w:rPr>
              <w:t xml:space="preserve">B1. Incarichi svolti all’interno di scuole </w:t>
            </w:r>
            <w:r w:rsidR="00ED2B9B">
              <w:rPr>
                <w:rFonts w:ascii="Times" w:hAnsi="Times"/>
                <w:sz w:val="22"/>
                <w:szCs w:val="22"/>
              </w:rPr>
              <w:t xml:space="preserve">coerenti </w:t>
            </w:r>
            <w:r w:rsidR="000A6D4D" w:rsidRPr="00094556">
              <w:rPr>
                <w:rFonts w:ascii="Times" w:hAnsi="Times"/>
                <w:sz w:val="22"/>
                <w:szCs w:val="22"/>
              </w:rPr>
              <w:t xml:space="preserve">con l’area </w:t>
            </w:r>
            <w:r w:rsidR="00D74038">
              <w:rPr>
                <w:rFonts w:ascii="Times" w:hAnsi="Times"/>
                <w:sz w:val="22"/>
                <w:szCs w:val="22"/>
              </w:rPr>
              <w:t>di intervento</w:t>
            </w:r>
            <w:r w:rsidR="000A6D4D" w:rsidRPr="00094556">
              <w:rPr>
                <w:rFonts w:ascii="Times" w:hAnsi="Times"/>
                <w:sz w:val="22"/>
                <w:szCs w:val="22"/>
              </w:rPr>
              <w:t xml:space="preserve"> (es. </w:t>
            </w:r>
            <w:r w:rsidR="00993E6D">
              <w:rPr>
                <w:rFonts w:ascii="Times" w:hAnsi="Times"/>
                <w:sz w:val="22"/>
                <w:szCs w:val="22"/>
              </w:rPr>
              <w:t>corsi di recupero, consolidamento</w:t>
            </w:r>
            <w:r w:rsidR="00D74038">
              <w:rPr>
                <w:rFonts w:ascii="Times" w:hAnsi="Times"/>
                <w:sz w:val="22"/>
                <w:szCs w:val="22"/>
              </w:rPr>
              <w:t>, sportello didattico</w:t>
            </w:r>
            <w:r w:rsidR="000A6D4D" w:rsidRPr="00094556">
              <w:rPr>
                <w:rFonts w:ascii="Times" w:hAnsi="Times"/>
                <w:sz w:val="22"/>
                <w:szCs w:val="22"/>
              </w:rPr>
              <w:t>, ecc.)</w:t>
            </w:r>
          </w:p>
          <w:p w14:paraId="5A290E18" w14:textId="77777777" w:rsidR="000A6D4D" w:rsidRPr="00094556" w:rsidRDefault="000A6D4D" w:rsidP="000A6D4D">
            <w:pPr>
              <w:jc w:val="center"/>
              <w:rPr>
                <w:rFonts w:ascii="Times" w:hAnsi="Times"/>
                <w:sz w:val="22"/>
                <w:szCs w:val="22"/>
              </w:rPr>
            </w:pPr>
          </w:p>
          <w:p w14:paraId="6A026151" w14:textId="272CD660" w:rsidR="000A6D4D" w:rsidRPr="00094556" w:rsidRDefault="00661752" w:rsidP="000A6D4D">
            <w:pPr>
              <w:jc w:val="center"/>
              <w:rPr>
                <w:rFonts w:ascii="Times" w:hAnsi="Times"/>
                <w:sz w:val="22"/>
                <w:szCs w:val="22"/>
              </w:rPr>
            </w:pPr>
            <w:r>
              <w:rPr>
                <w:rFonts w:ascii="Times" w:hAnsi="Times"/>
                <w:sz w:val="22"/>
                <w:szCs w:val="22"/>
              </w:rPr>
              <w:t>5</w:t>
            </w:r>
            <w:r w:rsidR="000A6D4D" w:rsidRPr="00094556">
              <w:rPr>
                <w:rFonts w:ascii="Times" w:hAnsi="Times"/>
                <w:sz w:val="22"/>
                <w:szCs w:val="22"/>
              </w:rPr>
              <w:t xml:space="preserve"> punti per ciascun incarico</w:t>
            </w:r>
          </w:p>
          <w:p w14:paraId="14314174" w14:textId="6491D908" w:rsidR="000A6D4D" w:rsidRPr="00094556" w:rsidRDefault="003A243C" w:rsidP="000A6D4D">
            <w:pPr>
              <w:jc w:val="center"/>
              <w:rPr>
                <w:rFonts w:ascii="Times" w:hAnsi="Times" w:cstheme="minorHAnsi"/>
                <w:sz w:val="22"/>
                <w:szCs w:val="22"/>
              </w:rPr>
            </w:pPr>
            <w:proofErr w:type="spellStart"/>
            <w:r>
              <w:rPr>
                <w:rFonts w:ascii="Times" w:hAnsi="Times"/>
                <w:sz w:val="22"/>
                <w:szCs w:val="22"/>
              </w:rPr>
              <w:t>max</w:t>
            </w:r>
            <w:proofErr w:type="spellEnd"/>
            <w:r>
              <w:rPr>
                <w:rFonts w:ascii="Times" w:hAnsi="Times"/>
                <w:sz w:val="22"/>
                <w:szCs w:val="22"/>
              </w:rPr>
              <w:t xml:space="preserve"> </w:t>
            </w:r>
            <w:r w:rsidR="00870659">
              <w:rPr>
                <w:rFonts w:ascii="Times" w:hAnsi="Times"/>
                <w:sz w:val="22"/>
                <w:szCs w:val="22"/>
              </w:rPr>
              <w:t>6</w:t>
            </w:r>
            <w:r w:rsidR="000A6D4D" w:rsidRPr="00094556">
              <w:rPr>
                <w:rFonts w:ascii="Times" w:hAnsi="Times"/>
                <w:sz w:val="22"/>
                <w:szCs w:val="22"/>
              </w:rPr>
              <w:t xml:space="preserve"> incarichi</w:t>
            </w:r>
          </w:p>
        </w:tc>
        <w:tc>
          <w:tcPr>
            <w:tcW w:w="3260" w:type="dxa"/>
          </w:tcPr>
          <w:p w14:paraId="40A8C8DF" w14:textId="0146A06D" w:rsidR="000A6D4D" w:rsidRPr="00094556" w:rsidRDefault="00870659"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30</w:t>
            </w:r>
          </w:p>
        </w:tc>
      </w:tr>
      <w:tr w:rsidR="000A6D4D" w:rsidRPr="00094556" w14:paraId="7844CC2B" w14:textId="77777777" w:rsidTr="000844EF">
        <w:trPr>
          <w:trHeight w:val="298"/>
        </w:trPr>
        <w:tc>
          <w:tcPr>
            <w:tcW w:w="2864" w:type="dxa"/>
            <w:vMerge/>
          </w:tcPr>
          <w:p w14:paraId="50236508" w14:textId="77777777" w:rsidR="000A6D4D" w:rsidRPr="00094556" w:rsidRDefault="000A6D4D" w:rsidP="000A6D4D">
            <w:pPr>
              <w:jc w:val="center"/>
              <w:rPr>
                <w:rFonts w:ascii="Times" w:hAnsi="Times"/>
                <w:sz w:val="22"/>
                <w:szCs w:val="22"/>
              </w:rPr>
            </w:pPr>
          </w:p>
        </w:tc>
        <w:tc>
          <w:tcPr>
            <w:tcW w:w="3515" w:type="dxa"/>
          </w:tcPr>
          <w:p w14:paraId="556372C2" w14:textId="133034BF" w:rsidR="00661752" w:rsidRPr="005D799D" w:rsidRDefault="00661752" w:rsidP="00661752">
            <w:pPr>
              <w:jc w:val="center"/>
              <w:rPr>
                <w:rFonts w:asciiTheme="minorHAnsi" w:eastAsiaTheme="minorHAnsi" w:hAnsiTheme="minorHAnsi" w:cstheme="minorBidi"/>
                <w:color w:val="000000"/>
                <w:sz w:val="20"/>
                <w:szCs w:val="20"/>
                <w:lang w:eastAsia="en-US"/>
              </w:rPr>
            </w:pPr>
            <w:r w:rsidRPr="00094556">
              <w:rPr>
                <w:rFonts w:ascii="Times" w:hAnsi="Times"/>
                <w:sz w:val="22"/>
                <w:szCs w:val="22"/>
              </w:rPr>
              <w:t>B</w:t>
            </w:r>
            <w:r>
              <w:rPr>
                <w:rFonts w:ascii="Times" w:hAnsi="Times"/>
                <w:sz w:val="22"/>
                <w:szCs w:val="22"/>
              </w:rPr>
              <w:t>2</w:t>
            </w:r>
            <w:r w:rsidRPr="00094556">
              <w:rPr>
                <w:rFonts w:ascii="Times" w:hAnsi="Times"/>
                <w:sz w:val="22"/>
                <w:szCs w:val="22"/>
              </w:rPr>
              <w:t xml:space="preserve">. Formazione coerente con </w:t>
            </w:r>
            <w:r>
              <w:rPr>
                <w:rFonts w:ascii="Times" w:hAnsi="Times"/>
                <w:sz w:val="22"/>
                <w:szCs w:val="22"/>
              </w:rPr>
              <w:t xml:space="preserve">lo </w:t>
            </w:r>
            <w:r w:rsidRPr="00661752">
              <w:rPr>
                <w:rFonts w:ascii="Times" w:hAnsi="Times"/>
                <w:sz w:val="22"/>
                <w:szCs w:val="22"/>
              </w:rPr>
              <w:t xml:space="preserve">svolgimento </w:t>
            </w:r>
            <w:r w:rsidR="00D74038">
              <w:rPr>
                <w:rFonts w:ascii="Times" w:hAnsi="Times"/>
                <w:sz w:val="22"/>
                <w:szCs w:val="22"/>
              </w:rPr>
              <w:t xml:space="preserve">dell’area di intervento (es. corsi specifici sulla didattica della disciplina, corsi per accrescere la motivazione e favorire la </w:t>
            </w:r>
            <w:proofErr w:type="spellStart"/>
            <w:r w:rsidR="00D74038">
              <w:rPr>
                <w:rFonts w:ascii="Times" w:hAnsi="Times"/>
                <w:sz w:val="22"/>
                <w:szCs w:val="22"/>
              </w:rPr>
              <w:t>ri</w:t>
            </w:r>
            <w:proofErr w:type="spellEnd"/>
            <w:r w:rsidR="00D74038">
              <w:rPr>
                <w:rFonts w:ascii="Times" w:hAnsi="Times"/>
                <w:sz w:val="22"/>
                <w:szCs w:val="22"/>
              </w:rPr>
              <w:t>-motivazione degli studenti,</w:t>
            </w:r>
            <w:r w:rsidR="00ED2B9B">
              <w:rPr>
                <w:rFonts w:ascii="Times" w:hAnsi="Times"/>
                <w:sz w:val="22"/>
                <w:szCs w:val="22"/>
              </w:rPr>
              <w:t xml:space="preserve"> corsi INVALSI</w:t>
            </w:r>
            <w:r w:rsidR="00D74038">
              <w:rPr>
                <w:rFonts w:ascii="Times" w:hAnsi="Times"/>
                <w:sz w:val="22"/>
                <w:szCs w:val="22"/>
              </w:rPr>
              <w:t xml:space="preserve"> </w:t>
            </w:r>
            <w:proofErr w:type="gramStart"/>
            <w:r w:rsidR="00D74038">
              <w:rPr>
                <w:rFonts w:ascii="Times" w:hAnsi="Times"/>
                <w:sz w:val="22"/>
                <w:szCs w:val="22"/>
              </w:rPr>
              <w:t>ecc. )</w:t>
            </w:r>
            <w:proofErr w:type="gramEnd"/>
          </w:p>
          <w:p w14:paraId="302869D4" w14:textId="1EF72D22" w:rsidR="00661752" w:rsidRPr="00094556" w:rsidRDefault="00661752" w:rsidP="00661752">
            <w:pPr>
              <w:jc w:val="center"/>
              <w:rPr>
                <w:rFonts w:ascii="Times" w:hAnsi="Times"/>
                <w:sz w:val="22"/>
                <w:szCs w:val="22"/>
              </w:rPr>
            </w:pPr>
            <w:r>
              <w:rPr>
                <w:rFonts w:ascii="Times" w:hAnsi="Times"/>
                <w:sz w:val="22"/>
                <w:szCs w:val="22"/>
              </w:rPr>
              <w:t>5</w:t>
            </w:r>
            <w:r w:rsidRPr="00094556">
              <w:rPr>
                <w:rFonts w:ascii="Times" w:hAnsi="Times"/>
                <w:sz w:val="22"/>
                <w:szCs w:val="22"/>
              </w:rPr>
              <w:t xml:space="preserve"> punt</w:t>
            </w:r>
            <w:r w:rsidR="00377D3D">
              <w:rPr>
                <w:rFonts w:ascii="Times" w:hAnsi="Times"/>
                <w:sz w:val="22"/>
                <w:szCs w:val="22"/>
              </w:rPr>
              <w:t>i</w:t>
            </w:r>
            <w:r w:rsidRPr="00094556">
              <w:rPr>
                <w:rFonts w:ascii="Times" w:hAnsi="Times"/>
                <w:sz w:val="22"/>
                <w:szCs w:val="22"/>
              </w:rPr>
              <w:t xml:space="preserve"> per ciascun corso </w:t>
            </w:r>
          </w:p>
          <w:p w14:paraId="1970AF07" w14:textId="53C8AED5" w:rsidR="00661752" w:rsidRPr="00094556" w:rsidRDefault="00661752" w:rsidP="00661752">
            <w:pPr>
              <w:jc w:val="center"/>
              <w:rPr>
                <w:rFonts w:ascii="Times" w:hAnsi="Times"/>
                <w:sz w:val="22"/>
                <w:szCs w:val="22"/>
              </w:rPr>
            </w:pPr>
            <w:proofErr w:type="spellStart"/>
            <w:r w:rsidRPr="00094556">
              <w:rPr>
                <w:rFonts w:ascii="Times" w:hAnsi="Times"/>
                <w:sz w:val="22"/>
                <w:szCs w:val="22"/>
              </w:rPr>
              <w:t>max</w:t>
            </w:r>
            <w:proofErr w:type="spellEnd"/>
            <w:r w:rsidRPr="00094556">
              <w:rPr>
                <w:rFonts w:ascii="Times" w:hAnsi="Times"/>
                <w:sz w:val="22"/>
                <w:szCs w:val="22"/>
              </w:rPr>
              <w:t xml:space="preserve"> </w:t>
            </w:r>
            <w:r>
              <w:rPr>
                <w:rFonts w:ascii="Times" w:hAnsi="Times"/>
                <w:sz w:val="22"/>
                <w:szCs w:val="22"/>
              </w:rPr>
              <w:t>6 corsi</w:t>
            </w:r>
          </w:p>
          <w:p w14:paraId="03CD0803" w14:textId="77777777"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p>
          <w:p w14:paraId="78E7B773" w14:textId="77777777" w:rsidR="000A6D4D" w:rsidRPr="00094556" w:rsidRDefault="000A6D4D" w:rsidP="000A6D4D">
            <w:pPr>
              <w:pStyle w:val="Comma"/>
              <w:numPr>
                <w:ilvl w:val="0"/>
                <w:numId w:val="0"/>
              </w:numPr>
              <w:spacing w:after="0"/>
              <w:rPr>
                <w:rFonts w:ascii="Times" w:hAnsi="Times" w:cstheme="minorHAnsi"/>
                <w:sz w:val="22"/>
                <w:szCs w:val="22"/>
              </w:rPr>
            </w:pPr>
          </w:p>
        </w:tc>
        <w:tc>
          <w:tcPr>
            <w:tcW w:w="3260" w:type="dxa"/>
          </w:tcPr>
          <w:p w14:paraId="6C75A4EB" w14:textId="61ABEFE1" w:rsidR="000A6D4D" w:rsidRPr="00094556" w:rsidRDefault="00661752"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3</w:t>
            </w:r>
            <w:r w:rsidR="000A6D4D" w:rsidRPr="00094556">
              <w:rPr>
                <w:rFonts w:ascii="Times" w:hAnsi="Times" w:cstheme="minorHAnsi"/>
                <w:sz w:val="22"/>
                <w:szCs w:val="22"/>
              </w:rPr>
              <w:t>0</w:t>
            </w:r>
          </w:p>
        </w:tc>
      </w:tr>
      <w:tr w:rsidR="00013C98" w:rsidRPr="00094556" w14:paraId="33FF7C2C" w14:textId="77777777" w:rsidTr="00013C98">
        <w:trPr>
          <w:trHeight w:val="817"/>
        </w:trPr>
        <w:tc>
          <w:tcPr>
            <w:tcW w:w="2864" w:type="dxa"/>
            <w:vMerge w:val="restart"/>
          </w:tcPr>
          <w:p w14:paraId="0CD567C2" w14:textId="77777777" w:rsidR="00013C98" w:rsidRPr="00E706B4" w:rsidRDefault="00013C98" w:rsidP="000A6D4D">
            <w:pPr>
              <w:jc w:val="center"/>
              <w:rPr>
                <w:rFonts w:ascii="Times" w:hAnsi="Times"/>
                <w:sz w:val="22"/>
                <w:szCs w:val="22"/>
              </w:rPr>
            </w:pPr>
            <w:r w:rsidRPr="00E706B4">
              <w:rPr>
                <w:rFonts w:ascii="Times" w:hAnsi="Times"/>
                <w:sz w:val="22"/>
                <w:szCs w:val="22"/>
              </w:rPr>
              <w:t>C. Proposta progettuale</w:t>
            </w:r>
            <w:r w:rsidR="00124587" w:rsidRPr="00E706B4">
              <w:rPr>
                <w:rFonts w:ascii="Times" w:hAnsi="Times"/>
                <w:sz w:val="22"/>
                <w:szCs w:val="22"/>
              </w:rPr>
              <w:t xml:space="preserve"> *</w:t>
            </w:r>
          </w:p>
          <w:p w14:paraId="6C2785A3" w14:textId="77777777" w:rsidR="00377D3D" w:rsidRPr="00E706B4" w:rsidRDefault="00377D3D" w:rsidP="00377D3D">
            <w:pPr>
              <w:jc w:val="center"/>
              <w:rPr>
                <w:rFonts w:ascii="Times" w:hAnsi="Times"/>
                <w:sz w:val="22"/>
                <w:szCs w:val="22"/>
              </w:rPr>
            </w:pPr>
            <w:proofErr w:type="spellStart"/>
            <w:r w:rsidRPr="00E706B4">
              <w:rPr>
                <w:rFonts w:ascii="Times" w:hAnsi="Times"/>
                <w:sz w:val="22"/>
                <w:szCs w:val="22"/>
              </w:rPr>
              <w:t>max</w:t>
            </w:r>
            <w:proofErr w:type="spellEnd"/>
            <w:r w:rsidRPr="00E706B4">
              <w:rPr>
                <w:rFonts w:ascii="Times" w:hAnsi="Times"/>
                <w:sz w:val="22"/>
                <w:szCs w:val="22"/>
              </w:rPr>
              <w:t xml:space="preserve"> 20 punti</w:t>
            </w:r>
          </w:p>
          <w:p w14:paraId="611AE6A4" w14:textId="5F7B00AA" w:rsidR="00377D3D" w:rsidRPr="00E706B4" w:rsidRDefault="00377D3D" w:rsidP="000A6D4D">
            <w:pPr>
              <w:jc w:val="center"/>
              <w:rPr>
                <w:rFonts w:ascii="Times" w:hAnsi="Times"/>
                <w:sz w:val="22"/>
                <w:szCs w:val="22"/>
              </w:rPr>
            </w:pPr>
          </w:p>
        </w:tc>
        <w:tc>
          <w:tcPr>
            <w:tcW w:w="3515" w:type="dxa"/>
          </w:tcPr>
          <w:p w14:paraId="60B26FCF" w14:textId="4F87C000" w:rsidR="00013C98" w:rsidRPr="00E706B4" w:rsidRDefault="00013C98" w:rsidP="00013C98">
            <w:pPr>
              <w:jc w:val="center"/>
              <w:rPr>
                <w:rFonts w:ascii="Times" w:hAnsi="Times"/>
                <w:sz w:val="22"/>
                <w:szCs w:val="22"/>
              </w:rPr>
            </w:pPr>
            <w:r w:rsidRPr="00E706B4">
              <w:rPr>
                <w:rFonts w:ascii="Times" w:hAnsi="Times"/>
                <w:sz w:val="22"/>
                <w:szCs w:val="22"/>
              </w:rPr>
              <w:t>C1. Coerenza della proposta con le finalità dell’Investimento 1.4 Intervento straordinario finalizzato alla riduzione dei divari territoriali nelle scuole secondarie di primo e di secondo grado e alla lotta alla dispersione scolastica</w:t>
            </w:r>
          </w:p>
          <w:p w14:paraId="600F02C2" w14:textId="184E1432" w:rsidR="00013C98" w:rsidRPr="00E706B4" w:rsidRDefault="00013C98" w:rsidP="00013C98">
            <w:pPr>
              <w:jc w:val="center"/>
              <w:rPr>
                <w:rFonts w:ascii="Times" w:hAnsi="Times"/>
                <w:sz w:val="22"/>
                <w:szCs w:val="22"/>
              </w:rPr>
            </w:pPr>
            <w:r w:rsidRPr="00E706B4">
              <w:rPr>
                <w:rFonts w:ascii="Times" w:hAnsi="Times"/>
                <w:sz w:val="22"/>
                <w:szCs w:val="22"/>
              </w:rPr>
              <w:t>Max 10 punti</w:t>
            </w:r>
          </w:p>
        </w:tc>
        <w:tc>
          <w:tcPr>
            <w:tcW w:w="3260" w:type="dxa"/>
          </w:tcPr>
          <w:p w14:paraId="3AE9BCDF" w14:textId="0295EE8F" w:rsidR="00013C98" w:rsidRDefault="00124587" w:rsidP="000A6D4D">
            <w:pPr>
              <w:pStyle w:val="Comma"/>
              <w:numPr>
                <w:ilvl w:val="0"/>
                <w:numId w:val="0"/>
              </w:numPr>
              <w:spacing w:after="0"/>
              <w:contextualSpacing w:val="0"/>
              <w:jc w:val="center"/>
              <w:rPr>
                <w:rFonts w:ascii="Times" w:hAnsi="Times" w:cstheme="minorHAnsi"/>
                <w:sz w:val="22"/>
                <w:szCs w:val="22"/>
              </w:rPr>
            </w:pPr>
            <w:r w:rsidRPr="00E706B4">
              <w:rPr>
                <w:rFonts w:ascii="Times" w:hAnsi="Times" w:cstheme="minorHAnsi"/>
                <w:sz w:val="22"/>
                <w:szCs w:val="22"/>
              </w:rPr>
              <w:t>10</w:t>
            </w:r>
          </w:p>
        </w:tc>
      </w:tr>
      <w:tr w:rsidR="00013C98" w:rsidRPr="00094556" w14:paraId="6B378EBF" w14:textId="77777777" w:rsidTr="00013C98">
        <w:trPr>
          <w:trHeight w:val="208"/>
        </w:trPr>
        <w:tc>
          <w:tcPr>
            <w:tcW w:w="2864" w:type="dxa"/>
            <w:vMerge/>
          </w:tcPr>
          <w:p w14:paraId="20D00B1A" w14:textId="77777777" w:rsidR="00013C98" w:rsidRDefault="00013C98" w:rsidP="000A6D4D">
            <w:pPr>
              <w:jc w:val="center"/>
              <w:rPr>
                <w:rFonts w:ascii="Times" w:hAnsi="Times"/>
                <w:sz w:val="22"/>
                <w:szCs w:val="22"/>
              </w:rPr>
            </w:pPr>
          </w:p>
        </w:tc>
        <w:tc>
          <w:tcPr>
            <w:tcW w:w="3515" w:type="dxa"/>
          </w:tcPr>
          <w:p w14:paraId="5B58F5C7" w14:textId="403438AE" w:rsidR="00013C98" w:rsidRDefault="00013C98" w:rsidP="00013C98">
            <w:pPr>
              <w:jc w:val="center"/>
              <w:rPr>
                <w:rFonts w:ascii="Times" w:hAnsi="Times"/>
                <w:sz w:val="22"/>
                <w:szCs w:val="22"/>
              </w:rPr>
            </w:pPr>
            <w:r>
              <w:rPr>
                <w:rFonts w:ascii="Times" w:hAnsi="Times"/>
                <w:sz w:val="22"/>
                <w:szCs w:val="22"/>
              </w:rPr>
              <w:t>C2. L</w:t>
            </w:r>
            <w:r w:rsidRPr="00013C98">
              <w:rPr>
                <w:rFonts w:ascii="Times" w:hAnsi="Times"/>
                <w:sz w:val="22"/>
                <w:szCs w:val="22"/>
              </w:rPr>
              <w:t>a sostenibilità</w:t>
            </w:r>
            <w:r>
              <w:rPr>
                <w:rFonts w:ascii="Times" w:hAnsi="Times"/>
                <w:sz w:val="22"/>
                <w:szCs w:val="22"/>
              </w:rPr>
              <w:t xml:space="preserve"> della proposta progettuale</w:t>
            </w:r>
            <w:r w:rsidR="00ED2B9B">
              <w:rPr>
                <w:rFonts w:ascii="Times" w:hAnsi="Times"/>
                <w:sz w:val="22"/>
                <w:szCs w:val="22"/>
              </w:rPr>
              <w:t xml:space="preserve"> </w:t>
            </w:r>
            <w:r w:rsidR="00ED2B9B" w:rsidRPr="00ED2B9B">
              <w:rPr>
                <w:rFonts w:ascii="Times" w:hAnsi="Times"/>
                <w:sz w:val="22"/>
                <w:szCs w:val="22"/>
              </w:rPr>
              <w:t>in quanto basata su una attività didattica innovativa, mirata e personalizzata, integrata con quella curricolare</w:t>
            </w:r>
          </w:p>
          <w:p w14:paraId="6846B4FE" w14:textId="182C44B7" w:rsidR="00013C98" w:rsidRDefault="00013C98" w:rsidP="00013C98">
            <w:pPr>
              <w:jc w:val="center"/>
              <w:rPr>
                <w:rFonts w:ascii="Times" w:hAnsi="Times"/>
                <w:sz w:val="22"/>
                <w:szCs w:val="22"/>
              </w:rPr>
            </w:pPr>
            <w:r>
              <w:rPr>
                <w:rFonts w:ascii="Times" w:hAnsi="Times"/>
                <w:sz w:val="22"/>
                <w:szCs w:val="22"/>
              </w:rPr>
              <w:t>Max 5 punti</w:t>
            </w:r>
          </w:p>
        </w:tc>
        <w:tc>
          <w:tcPr>
            <w:tcW w:w="3260" w:type="dxa"/>
          </w:tcPr>
          <w:p w14:paraId="7B9A5839" w14:textId="4CED8AB0" w:rsidR="00013C98" w:rsidRDefault="00124587" w:rsidP="00013C98">
            <w:pPr>
              <w:pStyle w:val="Comma"/>
              <w:numPr>
                <w:ilvl w:val="0"/>
                <w:numId w:val="0"/>
              </w:numPr>
              <w:spacing w:after="0"/>
              <w:jc w:val="center"/>
              <w:rPr>
                <w:rFonts w:ascii="Times" w:hAnsi="Times" w:cstheme="minorHAnsi"/>
                <w:sz w:val="22"/>
                <w:szCs w:val="22"/>
              </w:rPr>
            </w:pPr>
            <w:r>
              <w:rPr>
                <w:rFonts w:ascii="Times" w:hAnsi="Times" w:cstheme="minorHAnsi"/>
                <w:sz w:val="22"/>
                <w:szCs w:val="22"/>
              </w:rPr>
              <w:t>5</w:t>
            </w:r>
          </w:p>
        </w:tc>
      </w:tr>
      <w:tr w:rsidR="00013C98" w:rsidRPr="00094556" w14:paraId="6D438795" w14:textId="77777777" w:rsidTr="000844EF">
        <w:trPr>
          <w:trHeight w:val="1049"/>
        </w:trPr>
        <w:tc>
          <w:tcPr>
            <w:tcW w:w="2864" w:type="dxa"/>
            <w:vMerge/>
          </w:tcPr>
          <w:p w14:paraId="286FF76F" w14:textId="77777777" w:rsidR="00013C98" w:rsidRDefault="00013C98" w:rsidP="000A6D4D">
            <w:pPr>
              <w:jc w:val="center"/>
              <w:rPr>
                <w:rFonts w:ascii="Times" w:hAnsi="Times"/>
                <w:sz w:val="22"/>
                <w:szCs w:val="22"/>
              </w:rPr>
            </w:pPr>
          </w:p>
        </w:tc>
        <w:tc>
          <w:tcPr>
            <w:tcW w:w="3515" w:type="dxa"/>
          </w:tcPr>
          <w:p w14:paraId="55C3C81A" w14:textId="72B8CB9E" w:rsidR="00013C98" w:rsidRDefault="00013C98" w:rsidP="00013C98">
            <w:pPr>
              <w:jc w:val="center"/>
              <w:rPr>
                <w:rFonts w:ascii="Times" w:hAnsi="Times"/>
                <w:sz w:val="22"/>
                <w:szCs w:val="22"/>
              </w:rPr>
            </w:pPr>
            <w:r>
              <w:rPr>
                <w:rFonts w:ascii="Times" w:hAnsi="Times"/>
                <w:sz w:val="22"/>
                <w:szCs w:val="22"/>
              </w:rPr>
              <w:t>C3. La coerenza interna del progetto in termini di risultati raggiunti da valutare attraverso un sistema di monitoraggio</w:t>
            </w:r>
            <w:r w:rsidR="002A16B4">
              <w:rPr>
                <w:rFonts w:ascii="Times" w:hAnsi="Times"/>
                <w:sz w:val="22"/>
                <w:szCs w:val="22"/>
              </w:rPr>
              <w:t xml:space="preserve"> ben definito</w:t>
            </w:r>
            <w:r w:rsidR="00D74038">
              <w:rPr>
                <w:rFonts w:ascii="Times" w:hAnsi="Times"/>
                <w:sz w:val="22"/>
                <w:szCs w:val="22"/>
              </w:rPr>
              <w:t xml:space="preserve"> e puntualmente dettagliato</w:t>
            </w:r>
          </w:p>
          <w:p w14:paraId="6A74354A" w14:textId="0693A570" w:rsidR="00013C98" w:rsidRDefault="00013C98" w:rsidP="00013C98">
            <w:pPr>
              <w:jc w:val="center"/>
              <w:rPr>
                <w:rFonts w:ascii="Times" w:hAnsi="Times"/>
                <w:sz w:val="22"/>
                <w:szCs w:val="22"/>
              </w:rPr>
            </w:pPr>
            <w:r>
              <w:rPr>
                <w:rFonts w:ascii="Times" w:hAnsi="Times"/>
                <w:sz w:val="22"/>
                <w:szCs w:val="22"/>
              </w:rPr>
              <w:t>Max 5 punti</w:t>
            </w:r>
          </w:p>
        </w:tc>
        <w:tc>
          <w:tcPr>
            <w:tcW w:w="3260" w:type="dxa"/>
          </w:tcPr>
          <w:p w14:paraId="072D3B2B" w14:textId="4FEE5842" w:rsidR="00013C98" w:rsidRDefault="00124587" w:rsidP="00124587">
            <w:pPr>
              <w:pStyle w:val="Comma"/>
              <w:numPr>
                <w:ilvl w:val="0"/>
                <w:numId w:val="0"/>
              </w:numPr>
              <w:spacing w:after="0"/>
              <w:jc w:val="center"/>
              <w:rPr>
                <w:rFonts w:ascii="Times" w:hAnsi="Times" w:cstheme="minorHAnsi"/>
                <w:sz w:val="22"/>
                <w:szCs w:val="22"/>
              </w:rPr>
            </w:pPr>
            <w:r>
              <w:rPr>
                <w:rFonts w:ascii="Times" w:hAnsi="Times" w:cstheme="minorHAnsi"/>
                <w:sz w:val="22"/>
                <w:szCs w:val="22"/>
              </w:rPr>
              <w:t>5</w:t>
            </w:r>
          </w:p>
        </w:tc>
      </w:tr>
    </w:tbl>
    <w:p w14:paraId="16B40747" w14:textId="52E06BC7" w:rsidR="00EA2E05" w:rsidRDefault="00EA2E05" w:rsidP="00094556">
      <w:pPr>
        <w:pStyle w:val="Comma"/>
        <w:numPr>
          <w:ilvl w:val="0"/>
          <w:numId w:val="0"/>
        </w:numPr>
        <w:spacing w:after="0"/>
        <w:ind w:left="709"/>
        <w:contextualSpacing w:val="0"/>
        <w:rPr>
          <w:rFonts w:ascii="Times" w:hAnsi="Times" w:cstheme="minorHAnsi"/>
          <w:sz w:val="22"/>
          <w:szCs w:val="22"/>
        </w:rPr>
      </w:pPr>
    </w:p>
    <w:p w14:paraId="56AC8A35" w14:textId="3711B9AF" w:rsidR="00124587" w:rsidRPr="00870659" w:rsidRDefault="00124587" w:rsidP="00094556">
      <w:pPr>
        <w:pStyle w:val="Comma"/>
        <w:numPr>
          <w:ilvl w:val="0"/>
          <w:numId w:val="0"/>
        </w:numPr>
        <w:spacing w:after="0"/>
        <w:ind w:left="709"/>
        <w:contextualSpacing w:val="0"/>
        <w:rPr>
          <w:rFonts w:ascii="Times" w:hAnsi="Times" w:cstheme="minorHAnsi"/>
          <w:sz w:val="22"/>
          <w:szCs w:val="22"/>
        </w:rPr>
      </w:pPr>
      <w:r w:rsidRPr="00870659">
        <w:rPr>
          <w:rFonts w:ascii="Times" w:hAnsi="Times" w:cstheme="minorHAnsi"/>
          <w:sz w:val="22"/>
          <w:szCs w:val="22"/>
        </w:rPr>
        <w:t>* Di seguito vengono descritte le specifiche modalità utilizzate per l’attribuzione dei punteggi, a beneficio sia della commissione di valutazione, sia dei soggetti proponenti per una loro auto valutazione in fase di stesura della progettualità, così come richiesto dalla modulistica di gara:</w:t>
      </w:r>
    </w:p>
    <w:p w14:paraId="57AFA5FB" w14:textId="105E65AE" w:rsidR="00013C98" w:rsidRPr="00870659" w:rsidRDefault="00013C98" w:rsidP="00124587">
      <w:pPr>
        <w:pStyle w:val="Comma"/>
        <w:numPr>
          <w:ilvl w:val="0"/>
          <w:numId w:val="25"/>
        </w:numPr>
        <w:spacing w:after="0"/>
        <w:contextualSpacing w:val="0"/>
        <w:rPr>
          <w:rFonts w:ascii="Times" w:hAnsi="Times" w:cstheme="minorHAnsi"/>
          <w:sz w:val="22"/>
          <w:szCs w:val="22"/>
        </w:rPr>
      </w:pPr>
      <w:r w:rsidRPr="00870659">
        <w:rPr>
          <w:rFonts w:ascii="Times" w:hAnsi="Times" w:cstheme="minorHAnsi"/>
          <w:sz w:val="22"/>
          <w:szCs w:val="22"/>
        </w:rPr>
        <w:t>Ottimo: la proposta progettuale è fortemente coerente con i punti C1, C2 e C3 e sviluppa tutti gli aspetti rilevanti in modo convincente. Fornisce tutte le informazioni e le evidenze richieste e</w:t>
      </w:r>
      <w:r w:rsidR="00124587" w:rsidRPr="00870659">
        <w:rPr>
          <w:rFonts w:ascii="Times" w:hAnsi="Times" w:cstheme="minorHAnsi"/>
          <w:sz w:val="22"/>
          <w:szCs w:val="22"/>
        </w:rPr>
        <w:t xml:space="preserve"> non ci sono punti di debolezza</w:t>
      </w:r>
      <w:r w:rsidRPr="00870659">
        <w:rPr>
          <w:rFonts w:ascii="Times" w:hAnsi="Times" w:cstheme="minorHAnsi"/>
          <w:sz w:val="22"/>
          <w:szCs w:val="22"/>
        </w:rPr>
        <w:t xml:space="preserve"> (massimo punteggio</w:t>
      </w:r>
      <w:r w:rsidR="002A16B4" w:rsidRPr="00870659">
        <w:rPr>
          <w:rFonts w:ascii="Times" w:hAnsi="Times" w:cstheme="minorHAnsi"/>
          <w:sz w:val="22"/>
          <w:szCs w:val="22"/>
        </w:rPr>
        <w:t xml:space="preserve"> previsto in C1, C2 e C3</w:t>
      </w:r>
      <w:r w:rsidRPr="00870659">
        <w:rPr>
          <w:rFonts w:ascii="Times" w:hAnsi="Times" w:cstheme="minorHAnsi"/>
          <w:sz w:val="22"/>
          <w:szCs w:val="22"/>
        </w:rPr>
        <w:t>)</w:t>
      </w:r>
      <w:r w:rsidR="00124587" w:rsidRPr="00870659">
        <w:rPr>
          <w:rFonts w:ascii="Times" w:hAnsi="Times" w:cstheme="minorHAnsi"/>
          <w:sz w:val="22"/>
          <w:szCs w:val="22"/>
        </w:rPr>
        <w:t>.</w:t>
      </w:r>
    </w:p>
    <w:p w14:paraId="55CEBE61" w14:textId="10B95385" w:rsidR="00013C98" w:rsidRPr="00870659" w:rsidRDefault="00013C98" w:rsidP="00124587">
      <w:pPr>
        <w:pStyle w:val="Comma"/>
        <w:numPr>
          <w:ilvl w:val="0"/>
          <w:numId w:val="25"/>
        </w:numPr>
        <w:spacing w:after="0"/>
        <w:contextualSpacing w:val="0"/>
        <w:rPr>
          <w:rFonts w:ascii="Times" w:hAnsi="Times" w:cstheme="minorHAnsi"/>
          <w:sz w:val="22"/>
          <w:szCs w:val="22"/>
        </w:rPr>
      </w:pPr>
      <w:r w:rsidRPr="00870659">
        <w:rPr>
          <w:rFonts w:ascii="Times" w:hAnsi="Times" w:cstheme="minorHAnsi"/>
          <w:sz w:val="22"/>
          <w:szCs w:val="22"/>
        </w:rPr>
        <w:t>Buono: la proposta progettuale è coerente con i punti C1, C2 e C3, anche se ci sono margini di miglioramento. Fornisce informazioni chiare su quasi tutti gli aspetti rilevanti</w:t>
      </w:r>
      <w:r w:rsidR="00124587" w:rsidRPr="00870659">
        <w:rPr>
          <w:rFonts w:ascii="Times" w:hAnsi="Times" w:cstheme="minorHAnsi"/>
          <w:sz w:val="22"/>
          <w:szCs w:val="22"/>
        </w:rPr>
        <w:t xml:space="preserve"> (C1= da 7 a 9; C2= da 3 a 4; C3=da 3 a 4)</w:t>
      </w:r>
      <w:r w:rsidRPr="00870659">
        <w:rPr>
          <w:rFonts w:ascii="Times" w:hAnsi="Times" w:cstheme="minorHAnsi"/>
          <w:sz w:val="22"/>
          <w:szCs w:val="22"/>
        </w:rPr>
        <w:t>.</w:t>
      </w:r>
    </w:p>
    <w:p w14:paraId="59D4C530" w14:textId="6ECDC390" w:rsidR="00124587" w:rsidRPr="00870659" w:rsidRDefault="00013C98" w:rsidP="00124587">
      <w:pPr>
        <w:pStyle w:val="Comma"/>
        <w:numPr>
          <w:ilvl w:val="0"/>
          <w:numId w:val="25"/>
        </w:numPr>
        <w:spacing w:after="0"/>
        <w:contextualSpacing w:val="0"/>
        <w:rPr>
          <w:rFonts w:ascii="Times" w:hAnsi="Times" w:cstheme="minorHAnsi"/>
          <w:sz w:val="22"/>
          <w:szCs w:val="22"/>
        </w:rPr>
      </w:pPr>
      <w:r w:rsidRPr="00870659">
        <w:rPr>
          <w:rFonts w:ascii="Times" w:hAnsi="Times" w:cstheme="minorHAnsi"/>
          <w:sz w:val="22"/>
          <w:szCs w:val="22"/>
        </w:rPr>
        <w:t>Sufficiente: la proposta progettuale è sufficientemente coerente con</w:t>
      </w:r>
      <w:r w:rsidR="00124587" w:rsidRPr="00870659">
        <w:rPr>
          <w:rFonts w:ascii="Times" w:hAnsi="Times" w:cstheme="minorHAnsi"/>
          <w:sz w:val="22"/>
          <w:szCs w:val="22"/>
        </w:rPr>
        <w:t xml:space="preserve"> i punti C1, C2 e C</w:t>
      </w:r>
      <w:proofErr w:type="gramStart"/>
      <w:r w:rsidR="00124587" w:rsidRPr="00870659">
        <w:rPr>
          <w:rFonts w:ascii="Times" w:hAnsi="Times" w:cstheme="minorHAnsi"/>
          <w:sz w:val="22"/>
          <w:szCs w:val="22"/>
        </w:rPr>
        <w:t>3</w:t>
      </w:r>
      <w:r w:rsidRPr="00870659">
        <w:rPr>
          <w:rFonts w:ascii="Times" w:hAnsi="Times" w:cstheme="minorHAnsi"/>
          <w:sz w:val="22"/>
          <w:szCs w:val="22"/>
        </w:rPr>
        <w:t xml:space="preserve"> ,</w:t>
      </w:r>
      <w:proofErr w:type="gramEnd"/>
      <w:r w:rsidRPr="00870659">
        <w:rPr>
          <w:rFonts w:ascii="Times" w:hAnsi="Times" w:cstheme="minorHAnsi"/>
          <w:sz w:val="22"/>
          <w:szCs w:val="22"/>
        </w:rPr>
        <w:t xml:space="preserve"> anche se presenta punti di debolezza. Le informazioni fornite sono sufficienti, ma presentano delle lacune, o le stesse non sono abbastanza chiare</w:t>
      </w:r>
      <w:r w:rsidR="00124587" w:rsidRPr="00870659">
        <w:rPr>
          <w:rFonts w:ascii="Times" w:hAnsi="Times" w:cstheme="minorHAnsi"/>
          <w:sz w:val="22"/>
          <w:szCs w:val="22"/>
        </w:rPr>
        <w:t xml:space="preserve"> (C1= da 1 a 6; C4= da 1 a 2; C3= da 1 a 2).</w:t>
      </w:r>
    </w:p>
    <w:p w14:paraId="68303C3F" w14:textId="77777777" w:rsidR="00124587" w:rsidRPr="00870659" w:rsidRDefault="00013C98" w:rsidP="00124587">
      <w:pPr>
        <w:pStyle w:val="Comma"/>
        <w:numPr>
          <w:ilvl w:val="0"/>
          <w:numId w:val="25"/>
        </w:numPr>
        <w:spacing w:after="0"/>
        <w:contextualSpacing w:val="0"/>
        <w:rPr>
          <w:rFonts w:ascii="Times" w:hAnsi="Times" w:cstheme="minorHAnsi"/>
          <w:sz w:val="22"/>
          <w:szCs w:val="22"/>
        </w:rPr>
      </w:pPr>
      <w:r w:rsidRPr="00870659">
        <w:rPr>
          <w:rFonts w:ascii="Times" w:hAnsi="Times" w:cstheme="minorHAnsi"/>
          <w:sz w:val="22"/>
          <w:szCs w:val="22"/>
        </w:rPr>
        <w:t>Insufficiente: la proposta progettuale non risulta su</w:t>
      </w:r>
      <w:r w:rsidR="00124587" w:rsidRPr="00870659">
        <w:rPr>
          <w:rFonts w:ascii="Times" w:hAnsi="Times" w:cstheme="minorHAnsi"/>
          <w:sz w:val="22"/>
          <w:szCs w:val="22"/>
        </w:rPr>
        <w:t>fficientemente coerente con i punti C1, C2 e C3</w:t>
      </w:r>
      <w:r w:rsidRPr="00870659">
        <w:rPr>
          <w:rFonts w:ascii="Times" w:hAnsi="Times" w:cstheme="minorHAnsi"/>
          <w:sz w:val="22"/>
          <w:szCs w:val="22"/>
        </w:rPr>
        <w:t>, rispetto al quale il progetto è fortemente carente in tutte le sue parti, le informazioni fornite risultano molto lacunose, tali da non permettere una chiara identificaz</w:t>
      </w:r>
      <w:r w:rsidR="00124587" w:rsidRPr="00870659">
        <w:rPr>
          <w:rFonts w:ascii="Times" w:hAnsi="Times" w:cstheme="minorHAnsi"/>
          <w:sz w:val="22"/>
          <w:szCs w:val="22"/>
        </w:rPr>
        <w:t>ione della logica legata a criteri di valutazione (C1= 0; C4= 0; C3= 0)</w:t>
      </w:r>
      <w:r w:rsidRPr="00870659">
        <w:rPr>
          <w:rFonts w:ascii="Times" w:hAnsi="Times" w:cstheme="minorHAnsi"/>
          <w:sz w:val="22"/>
          <w:szCs w:val="22"/>
        </w:rPr>
        <w:t xml:space="preserve">. </w:t>
      </w:r>
    </w:p>
    <w:p w14:paraId="5881EDC3" w14:textId="77777777" w:rsidR="00013C98" w:rsidRPr="00094556" w:rsidRDefault="00013C98" w:rsidP="00094556">
      <w:pPr>
        <w:pStyle w:val="Comma"/>
        <w:numPr>
          <w:ilvl w:val="0"/>
          <w:numId w:val="0"/>
        </w:numPr>
        <w:spacing w:after="0"/>
        <w:ind w:left="709"/>
        <w:contextualSpacing w:val="0"/>
        <w:rPr>
          <w:rFonts w:ascii="Times" w:hAnsi="Times" w:cstheme="minorHAnsi"/>
          <w:sz w:val="22"/>
          <w:szCs w:val="22"/>
        </w:rPr>
      </w:pPr>
    </w:p>
    <w:p w14:paraId="10060A6C" w14:textId="56511604" w:rsidR="005438F8" w:rsidRPr="00094556" w:rsidRDefault="00BE252C"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 xml:space="preserve">Per </w:t>
      </w:r>
      <w:r w:rsidR="00E52EA9">
        <w:rPr>
          <w:rFonts w:ascii="Times" w:hAnsi="Times" w:cstheme="minorHAnsi"/>
          <w:sz w:val="22"/>
          <w:szCs w:val="22"/>
        </w:rPr>
        <w:t>titoli professionali</w:t>
      </w:r>
      <w:r w:rsidRPr="00094556">
        <w:rPr>
          <w:rFonts w:ascii="Times" w:hAnsi="Times" w:cstheme="minorHAnsi"/>
          <w:sz w:val="22"/>
          <w:szCs w:val="22"/>
        </w:rPr>
        <w:t xml:space="preserve"> si intende la documentata esperienza professionale in </w:t>
      </w:r>
      <w:r w:rsidR="00D97CF8" w:rsidRPr="00094556">
        <w:rPr>
          <w:rFonts w:ascii="Times" w:hAnsi="Times" w:cstheme="minorHAnsi"/>
          <w:sz w:val="22"/>
          <w:szCs w:val="22"/>
        </w:rPr>
        <w:t xml:space="preserve">settori attinenti </w:t>
      </w:r>
      <w:r w:rsidR="005438F8" w:rsidRPr="00094556">
        <w:rPr>
          <w:rFonts w:ascii="Times" w:hAnsi="Times" w:cstheme="minorHAnsi"/>
          <w:sz w:val="22"/>
          <w:szCs w:val="22"/>
        </w:rPr>
        <w:t>all</w:t>
      </w:r>
      <w:r w:rsidR="00661752">
        <w:rPr>
          <w:rFonts w:ascii="Times" w:hAnsi="Times" w:cstheme="minorHAnsi"/>
          <w:sz w:val="22"/>
          <w:szCs w:val="22"/>
        </w:rPr>
        <w:t>’incarico</w:t>
      </w:r>
      <w:r w:rsidR="005438F8" w:rsidRPr="00094556">
        <w:rPr>
          <w:rFonts w:ascii="Times" w:hAnsi="Times" w:cstheme="minorHAnsi"/>
          <w:sz w:val="22"/>
          <w:szCs w:val="22"/>
        </w:rPr>
        <w:t>.</w:t>
      </w:r>
    </w:p>
    <w:p w14:paraId="345AC522" w14:textId="77777777" w:rsidR="00FA596A" w:rsidRPr="00094556" w:rsidRDefault="00FA596A" w:rsidP="00094556">
      <w:pPr>
        <w:pStyle w:val="Comma"/>
        <w:numPr>
          <w:ilvl w:val="0"/>
          <w:numId w:val="0"/>
        </w:numPr>
        <w:spacing w:after="0"/>
        <w:ind w:left="283"/>
        <w:contextualSpacing w:val="0"/>
        <w:rPr>
          <w:rFonts w:ascii="Times" w:hAnsi="Times" w:cstheme="minorHAnsi"/>
          <w:sz w:val="22"/>
          <w:szCs w:val="22"/>
        </w:rPr>
      </w:pPr>
    </w:p>
    <w:p w14:paraId="7489F856" w14:textId="254292A9" w:rsidR="00720CEE" w:rsidRPr="00094556" w:rsidRDefault="00720CE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4</w:t>
      </w:r>
    </w:p>
    <w:p w14:paraId="7E58CEBC" w14:textId="77777777" w:rsidR="000D080F" w:rsidRPr="00094556" w:rsidRDefault="000D080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Durata dell’incarico</w:t>
      </w:r>
    </w:p>
    <w:p w14:paraId="04FD2337" w14:textId="4C54235E" w:rsidR="00551B73" w:rsidRPr="00094556" w:rsidRDefault="00551B73" w:rsidP="00094556">
      <w:pPr>
        <w:pStyle w:val="Paragrafoelenco"/>
        <w:numPr>
          <w:ilvl w:val="0"/>
          <w:numId w:val="7"/>
        </w:numPr>
        <w:ind w:left="426"/>
        <w:jc w:val="both"/>
        <w:rPr>
          <w:rFonts w:ascii="Times" w:hAnsi="Times"/>
          <w:sz w:val="22"/>
          <w:szCs w:val="22"/>
        </w:rPr>
      </w:pPr>
      <w:r w:rsidRPr="00094556">
        <w:rPr>
          <w:rFonts w:ascii="Times" w:hAnsi="Times"/>
          <w:sz w:val="22"/>
          <w:szCs w:val="22"/>
        </w:rPr>
        <w:t>La durata dell’incarico per la realizzazione delle attività progettuali e conclusive del progetto avrà inizio alla data di stipula del contratto e si concluderà il 31 dicembre 2024, (termine di conclusione del progetto previsto dall’avviso pubblico) fatta salva l’eventuale proroga del medesimo incarico, qualora le autorità competenti determinino una proroga del progetto. La partecipazione alla selezione comporta l’accettazione, da parte del candidato, ad assicurare la propria disponibilità in tale periodo.</w:t>
      </w:r>
    </w:p>
    <w:p w14:paraId="46990E27" w14:textId="61040DE0" w:rsidR="00BE252C" w:rsidRPr="00094556" w:rsidRDefault="00013B5E" w:rsidP="00094556">
      <w:pPr>
        <w:pStyle w:val="Comma"/>
        <w:numPr>
          <w:ilvl w:val="0"/>
          <w:numId w:val="7"/>
        </w:numPr>
        <w:spacing w:after="0"/>
        <w:ind w:left="283" w:hanging="357"/>
        <w:contextualSpacing w:val="0"/>
        <w:rPr>
          <w:rFonts w:ascii="Times" w:hAnsi="Times" w:cstheme="minorHAnsi"/>
          <w:color w:val="000000"/>
          <w:sz w:val="22"/>
          <w:szCs w:val="22"/>
        </w:rPr>
      </w:pPr>
      <w:bookmarkStart w:id="6" w:name="_Hlk102060997"/>
      <w:r w:rsidRPr="00094556">
        <w:rPr>
          <w:rFonts w:ascii="Times" w:hAnsi="Times" w:cstheme="minorHAnsi"/>
          <w:color w:val="000000"/>
          <w:sz w:val="22"/>
          <w:szCs w:val="22"/>
        </w:rPr>
        <w:t>L</w:t>
      </w:r>
      <w:r w:rsidR="005D5489" w:rsidRPr="00094556">
        <w:rPr>
          <w:rFonts w:ascii="Times" w:hAnsi="Times" w:cstheme="minorHAnsi"/>
          <w:color w:val="000000"/>
          <w:sz w:val="22"/>
          <w:szCs w:val="22"/>
        </w:rPr>
        <w:t xml:space="preserve">'eventuale </w:t>
      </w:r>
      <w:r w:rsidR="00663370" w:rsidRPr="00094556">
        <w:rPr>
          <w:rFonts w:ascii="Times" w:hAnsi="Times" w:cstheme="minorHAnsi"/>
          <w:color w:val="000000"/>
          <w:sz w:val="22"/>
          <w:szCs w:val="22"/>
        </w:rPr>
        <w:t>differimento del termine di conclusione</w:t>
      </w:r>
      <w:r w:rsidR="005D5489" w:rsidRPr="00094556">
        <w:rPr>
          <w:rFonts w:ascii="Times" w:hAnsi="Times" w:cstheme="minorHAnsi"/>
          <w:color w:val="000000"/>
          <w:sz w:val="22"/>
          <w:szCs w:val="22"/>
        </w:rPr>
        <w:t xml:space="preserve"> dell'incarico originario è </w:t>
      </w:r>
      <w:r w:rsidR="00551B73" w:rsidRPr="00094556">
        <w:rPr>
          <w:rFonts w:ascii="Times" w:hAnsi="Times" w:cstheme="minorHAnsi"/>
          <w:color w:val="000000"/>
          <w:sz w:val="22"/>
          <w:szCs w:val="22"/>
        </w:rPr>
        <w:t xml:space="preserve">dunque </w:t>
      </w:r>
      <w:r w:rsidR="005D5489" w:rsidRPr="00094556">
        <w:rPr>
          <w:rFonts w:ascii="Times" w:hAnsi="Times" w:cstheme="minorHAnsi"/>
          <w:color w:val="000000"/>
          <w:sz w:val="22"/>
          <w:szCs w:val="22"/>
        </w:rPr>
        <w:t>consentit</w:t>
      </w:r>
      <w:r w:rsidR="00663370" w:rsidRPr="00094556">
        <w:rPr>
          <w:rFonts w:ascii="Times" w:hAnsi="Times" w:cstheme="minorHAnsi"/>
          <w:color w:val="000000"/>
          <w:sz w:val="22"/>
          <w:szCs w:val="22"/>
        </w:rPr>
        <w:t>o</w:t>
      </w:r>
      <w:r w:rsidR="005D5489" w:rsidRPr="00094556">
        <w:rPr>
          <w:rFonts w:ascii="Times" w:hAnsi="Times" w:cstheme="minorHAnsi"/>
          <w:color w:val="000000"/>
          <w:sz w:val="22"/>
          <w:szCs w:val="22"/>
        </w:rPr>
        <w:t>, in via eccezionale, al solo fine di completare il progetto e per ritardi non imputabili al collaboratore, ferma restando la misura del compenso pattuito in sede di affidamento dell'incarico</w:t>
      </w:r>
      <w:r w:rsidR="00663370" w:rsidRPr="00094556">
        <w:rPr>
          <w:rFonts w:ascii="Times" w:hAnsi="Times" w:cstheme="minorHAnsi"/>
          <w:color w:val="000000"/>
          <w:sz w:val="22"/>
          <w:szCs w:val="22"/>
        </w:rPr>
        <w:t xml:space="preserve">, nonché il rispetto delle tempistiche previste </w:t>
      </w:r>
      <w:r w:rsidR="00504E4D" w:rsidRPr="00094556">
        <w:rPr>
          <w:rFonts w:ascii="Times" w:hAnsi="Times" w:cstheme="minorHAnsi"/>
          <w:color w:val="000000"/>
          <w:sz w:val="22"/>
          <w:szCs w:val="22"/>
        </w:rPr>
        <w:t xml:space="preserve">dalla normativa nazionale e comunitaria di riferimento. </w:t>
      </w:r>
    </w:p>
    <w:bookmarkEnd w:id="6"/>
    <w:p w14:paraId="56F77BFF" w14:textId="77777777" w:rsidR="00BB0A97" w:rsidRPr="00094556" w:rsidRDefault="00BB0A97" w:rsidP="00094556">
      <w:pPr>
        <w:pStyle w:val="Comma"/>
        <w:numPr>
          <w:ilvl w:val="0"/>
          <w:numId w:val="0"/>
        </w:numPr>
        <w:spacing w:after="0"/>
        <w:ind w:left="284"/>
        <w:contextualSpacing w:val="0"/>
        <w:jc w:val="center"/>
        <w:rPr>
          <w:rFonts w:ascii="Times" w:hAnsi="Times" w:cstheme="minorHAnsi"/>
          <w:b/>
          <w:bCs/>
          <w:sz w:val="22"/>
          <w:szCs w:val="22"/>
        </w:rPr>
      </w:pPr>
    </w:p>
    <w:p w14:paraId="2F4CFA48" w14:textId="28A82DF3" w:rsidR="00A00EF0" w:rsidRPr="00094556" w:rsidRDefault="00A00EF0"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5</w:t>
      </w:r>
    </w:p>
    <w:p w14:paraId="6F2099DD" w14:textId="40536292" w:rsidR="000D080F" w:rsidRPr="00094556" w:rsidRDefault="000D080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C</w:t>
      </w:r>
      <w:r w:rsidR="00833DBD" w:rsidRPr="00094556">
        <w:rPr>
          <w:rFonts w:ascii="Times" w:hAnsi="Times" w:cstheme="minorHAnsi"/>
          <w:b/>
          <w:bCs/>
          <w:sz w:val="22"/>
          <w:szCs w:val="22"/>
        </w:rPr>
        <w:t>orrispettivo</w:t>
      </w:r>
      <w:r w:rsidRPr="00094556">
        <w:rPr>
          <w:rFonts w:ascii="Times" w:hAnsi="Times" w:cstheme="minorHAnsi"/>
          <w:b/>
          <w:bCs/>
          <w:sz w:val="22"/>
          <w:szCs w:val="22"/>
        </w:rPr>
        <w:t xml:space="preserve"> e modalità di remunerazione</w:t>
      </w:r>
    </w:p>
    <w:p w14:paraId="4BF169C3" w14:textId="605CF9D5" w:rsidR="007A200C" w:rsidRPr="00094556" w:rsidRDefault="00D43099" w:rsidP="00094556">
      <w:pPr>
        <w:pStyle w:val="Paragrafoelenco"/>
        <w:widowControl w:val="0"/>
        <w:numPr>
          <w:ilvl w:val="0"/>
          <w:numId w:val="29"/>
        </w:numPr>
        <w:tabs>
          <w:tab w:val="left" w:pos="426"/>
        </w:tabs>
        <w:autoSpaceDE w:val="0"/>
        <w:autoSpaceDN w:val="0"/>
        <w:ind w:left="284"/>
        <w:jc w:val="both"/>
        <w:rPr>
          <w:rFonts w:ascii="Times" w:hAnsi="Times"/>
          <w:sz w:val="22"/>
          <w:szCs w:val="22"/>
        </w:rPr>
      </w:pPr>
      <w:r w:rsidRPr="00094556">
        <w:rPr>
          <w:rStyle w:val="ui-provider"/>
          <w:rFonts w:ascii="Times" w:hAnsi="Times"/>
          <w:sz w:val="22"/>
          <w:szCs w:val="22"/>
        </w:rPr>
        <w:t xml:space="preserve">Il corrispettivo lordo </w:t>
      </w:r>
      <w:r w:rsidR="006E2E4E" w:rsidRPr="00094556">
        <w:rPr>
          <w:rStyle w:val="ui-provider"/>
          <w:rFonts w:ascii="Times" w:hAnsi="Times"/>
          <w:sz w:val="22"/>
          <w:szCs w:val="22"/>
        </w:rPr>
        <w:t xml:space="preserve">stato </w:t>
      </w:r>
      <w:r w:rsidRPr="00094556">
        <w:rPr>
          <w:rStyle w:val="ui-provider"/>
          <w:rFonts w:ascii="Times" w:hAnsi="Times"/>
          <w:sz w:val="22"/>
          <w:szCs w:val="22"/>
        </w:rPr>
        <w:t xml:space="preserve">è stabilito in € </w:t>
      </w:r>
      <w:r w:rsidRPr="002A16B4">
        <w:rPr>
          <w:rStyle w:val="ui-provider"/>
          <w:rFonts w:ascii="Times" w:hAnsi="Times"/>
          <w:sz w:val="22"/>
          <w:szCs w:val="22"/>
        </w:rPr>
        <w:t>[</w:t>
      </w:r>
      <w:r w:rsidR="006F6A34" w:rsidRPr="002A16B4">
        <w:rPr>
          <w:rStyle w:val="ui-provider"/>
          <w:rFonts w:ascii="Times" w:hAnsi="Times"/>
          <w:sz w:val="22"/>
          <w:szCs w:val="22"/>
        </w:rPr>
        <w:t>79</w:t>
      </w:r>
      <w:r w:rsidR="006E2E4E" w:rsidRPr="002A16B4">
        <w:rPr>
          <w:rStyle w:val="ui-provider"/>
          <w:rFonts w:ascii="Times" w:hAnsi="Times"/>
          <w:sz w:val="22"/>
          <w:szCs w:val="22"/>
        </w:rPr>
        <w:t>,00</w:t>
      </w:r>
      <w:r w:rsidRPr="002A16B4">
        <w:rPr>
          <w:rStyle w:val="ui-provider"/>
          <w:rFonts w:ascii="Times" w:hAnsi="Times"/>
          <w:sz w:val="22"/>
          <w:szCs w:val="22"/>
        </w:rPr>
        <w:t xml:space="preserve">] (Euro </w:t>
      </w:r>
      <w:r w:rsidR="006F6A34" w:rsidRPr="002A16B4">
        <w:rPr>
          <w:rStyle w:val="ui-provider"/>
          <w:rFonts w:ascii="Times" w:hAnsi="Times"/>
          <w:sz w:val="22"/>
          <w:szCs w:val="22"/>
        </w:rPr>
        <w:t>settantanove</w:t>
      </w:r>
      <w:r w:rsidRPr="002A16B4">
        <w:rPr>
          <w:rStyle w:val="ui-provider"/>
          <w:rFonts w:ascii="Times" w:hAnsi="Times"/>
          <w:sz w:val="22"/>
          <w:szCs w:val="22"/>
        </w:rPr>
        <w:t>/00)</w:t>
      </w:r>
      <w:r w:rsidR="00BC357C" w:rsidRPr="00094556">
        <w:rPr>
          <w:rStyle w:val="ui-provider"/>
          <w:rFonts w:ascii="Times" w:hAnsi="Times"/>
          <w:sz w:val="22"/>
          <w:szCs w:val="22"/>
        </w:rPr>
        <w:t xml:space="preserve"> all’ora</w:t>
      </w:r>
      <w:r w:rsidRPr="00094556">
        <w:rPr>
          <w:rStyle w:val="ui-provider"/>
          <w:rFonts w:ascii="Times" w:hAnsi="Times"/>
          <w:sz w:val="22"/>
          <w:szCs w:val="22"/>
        </w:rPr>
        <w:t>, inteso quale importo lordo stato</w:t>
      </w:r>
      <w:r w:rsidR="00930A41">
        <w:rPr>
          <w:rStyle w:val="ui-provider"/>
          <w:rFonts w:ascii="Times" w:hAnsi="Times"/>
          <w:sz w:val="22"/>
          <w:szCs w:val="22"/>
        </w:rPr>
        <w:t xml:space="preserve">, nel caso di incarico affidato ad un </w:t>
      </w:r>
      <w:r w:rsidR="00D74038">
        <w:rPr>
          <w:rStyle w:val="ui-provider"/>
          <w:rFonts w:ascii="Times" w:hAnsi="Times"/>
          <w:sz w:val="22"/>
          <w:szCs w:val="22"/>
        </w:rPr>
        <w:t>docente/</w:t>
      </w:r>
      <w:r w:rsidR="00930A41">
        <w:rPr>
          <w:rStyle w:val="ui-provider"/>
          <w:rFonts w:ascii="Times" w:hAnsi="Times"/>
          <w:sz w:val="22"/>
          <w:szCs w:val="22"/>
        </w:rPr>
        <w:t xml:space="preserve">esperto </w:t>
      </w:r>
      <w:r w:rsidR="00D74038">
        <w:rPr>
          <w:rStyle w:val="ui-provider"/>
          <w:rFonts w:ascii="Times" w:hAnsi="Times"/>
          <w:sz w:val="22"/>
          <w:szCs w:val="22"/>
        </w:rPr>
        <w:t>interno/</w:t>
      </w:r>
      <w:r w:rsidR="00930A41">
        <w:rPr>
          <w:rStyle w:val="ui-provider"/>
          <w:rFonts w:ascii="Times" w:hAnsi="Times"/>
          <w:sz w:val="22"/>
          <w:szCs w:val="22"/>
        </w:rPr>
        <w:t xml:space="preserve">esterno </w:t>
      </w:r>
      <w:r w:rsidR="00930A41" w:rsidRPr="00930A41">
        <w:rPr>
          <w:rStyle w:val="ui-provider"/>
          <w:rFonts w:ascii="Times" w:hAnsi="Times"/>
          <w:sz w:val="22"/>
          <w:szCs w:val="22"/>
        </w:rPr>
        <w:t>inteso come importo comprensivo di eventuale Iva e di ogni altro onere a carico dell’Istituzione Scolastica, rapportato alle ore effettivamente prestate,</w:t>
      </w:r>
      <w:r w:rsidR="00377D3D">
        <w:rPr>
          <w:rStyle w:val="ui-provider"/>
          <w:rFonts w:ascii="Times" w:hAnsi="Times"/>
          <w:sz w:val="22"/>
          <w:szCs w:val="22"/>
        </w:rPr>
        <w:t xml:space="preserve"> </w:t>
      </w:r>
      <w:r w:rsidR="007A200C" w:rsidRPr="00930A41">
        <w:rPr>
          <w:rStyle w:val="ui-provider"/>
        </w:rPr>
        <w:t xml:space="preserve">di </w:t>
      </w:r>
      <w:r w:rsidR="007A200C" w:rsidRPr="00094556">
        <w:rPr>
          <w:rFonts w:ascii="Times" w:hAnsi="Times"/>
          <w:sz w:val="22"/>
          <w:szCs w:val="22"/>
        </w:rPr>
        <w:t>procedere alla retribuzione</w:t>
      </w:r>
      <w:r w:rsidR="007A200C" w:rsidRPr="00094556">
        <w:rPr>
          <w:rFonts w:ascii="Times" w:hAnsi="Times"/>
          <w:spacing w:val="-2"/>
          <w:sz w:val="22"/>
          <w:szCs w:val="22"/>
        </w:rPr>
        <w:t xml:space="preserve"> </w:t>
      </w:r>
      <w:r w:rsidR="007A200C" w:rsidRPr="00094556">
        <w:rPr>
          <w:rFonts w:ascii="Times" w:hAnsi="Times"/>
          <w:sz w:val="22"/>
          <w:szCs w:val="22"/>
        </w:rPr>
        <w:t>per</w:t>
      </w:r>
      <w:r w:rsidR="007A200C" w:rsidRPr="00094556">
        <w:rPr>
          <w:rFonts w:ascii="Times" w:hAnsi="Times"/>
          <w:spacing w:val="-3"/>
          <w:sz w:val="22"/>
          <w:szCs w:val="22"/>
        </w:rPr>
        <w:t xml:space="preserve"> </w:t>
      </w:r>
      <w:r w:rsidR="007A200C" w:rsidRPr="00094556">
        <w:rPr>
          <w:rFonts w:ascii="Times" w:hAnsi="Times"/>
          <w:sz w:val="22"/>
          <w:szCs w:val="22"/>
        </w:rPr>
        <w:t>le</w:t>
      </w:r>
      <w:r w:rsidR="007A200C" w:rsidRPr="00094556">
        <w:rPr>
          <w:rFonts w:ascii="Times" w:hAnsi="Times"/>
          <w:spacing w:val="-4"/>
          <w:sz w:val="22"/>
          <w:szCs w:val="22"/>
        </w:rPr>
        <w:t xml:space="preserve"> </w:t>
      </w:r>
      <w:r w:rsidR="007A200C" w:rsidRPr="00094556">
        <w:rPr>
          <w:rFonts w:ascii="Times" w:hAnsi="Times"/>
          <w:sz w:val="22"/>
          <w:szCs w:val="22"/>
        </w:rPr>
        <w:t>ore</w:t>
      </w:r>
      <w:r w:rsidR="007A200C" w:rsidRPr="00094556">
        <w:rPr>
          <w:rFonts w:ascii="Times" w:hAnsi="Times"/>
          <w:spacing w:val="-2"/>
          <w:sz w:val="22"/>
          <w:szCs w:val="22"/>
        </w:rPr>
        <w:t xml:space="preserve"> </w:t>
      </w:r>
      <w:r w:rsidR="007A200C" w:rsidRPr="00094556">
        <w:rPr>
          <w:rFonts w:ascii="Times" w:hAnsi="Times"/>
          <w:sz w:val="22"/>
          <w:szCs w:val="22"/>
        </w:rPr>
        <w:t>effettivamente</w:t>
      </w:r>
      <w:r w:rsidR="007A200C" w:rsidRPr="00094556">
        <w:rPr>
          <w:rFonts w:ascii="Times" w:hAnsi="Times"/>
          <w:spacing w:val="-5"/>
          <w:sz w:val="22"/>
          <w:szCs w:val="22"/>
        </w:rPr>
        <w:t xml:space="preserve"> </w:t>
      </w:r>
      <w:r w:rsidR="007A200C" w:rsidRPr="00094556">
        <w:rPr>
          <w:rFonts w:ascii="Times" w:hAnsi="Times"/>
          <w:sz w:val="22"/>
          <w:szCs w:val="22"/>
        </w:rPr>
        <w:t>prestate salvo modifiche rispetto al finanziamento certificato a sistema dalla scuola. Pertanto le quote parti spettanti per l’incarico in parola potranno essere soggette a rimodulazione.</w:t>
      </w:r>
    </w:p>
    <w:p w14:paraId="2609FC5D" w14:textId="3C4ECB97" w:rsidR="00BC357C" w:rsidRPr="00094556" w:rsidRDefault="00BC357C" w:rsidP="00094556">
      <w:pPr>
        <w:pStyle w:val="Paragrafoelenco"/>
        <w:widowControl w:val="0"/>
        <w:numPr>
          <w:ilvl w:val="0"/>
          <w:numId w:val="11"/>
        </w:numPr>
        <w:autoSpaceDE w:val="0"/>
        <w:ind w:left="284"/>
        <w:jc w:val="both"/>
        <w:rPr>
          <w:rFonts w:ascii="Times" w:hAnsi="Times"/>
          <w:sz w:val="22"/>
          <w:szCs w:val="22"/>
        </w:rPr>
      </w:pPr>
      <w:r w:rsidRPr="00094556">
        <w:rPr>
          <w:rFonts w:ascii="Times" w:hAnsi="Times"/>
          <w:sz w:val="22"/>
          <w:szCs w:val="22"/>
        </w:rPr>
        <w:t>Il compenso sarà erogato</w:t>
      </w:r>
      <w:r w:rsidR="00930A41">
        <w:rPr>
          <w:rFonts w:ascii="Times" w:hAnsi="Times"/>
          <w:sz w:val="22"/>
          <w:szCs w:val="22"/>
        </w:rPr>
        <w:t>,</w:t>
      </w:r>
      <w:r w:rsidRPr="00094556">
        <w:rPr>
          <w:rFonts w:ascii="Times" w:hAnsi="Times"/>
          <w:sz w:val="22"/>
          <w:szCs w:val="22"/>
        </w:rPr>
        <w:t xml:space="preserve"> </w:t>
      </w:r>
      <w:proofErr w:type="gramStart"/>
      <w:r w:rsidRPr="00094556">
        <w:rPr>
          <w:rFonts w:ascii="Times" w:hAnsi="Times"/>
          <w:sz w:val="22"/>
          <w:szCs w:val="22"/>
        </w:rPr>
        <w:t>previa effettivo svolgimento</w:t>
      </w:r>
      <w:proofErr w:type="gramEnd"/>
      <w:r w:rsidRPr="00094556">
        <w:rPr>
          <w:rFonts w:ascii="Times" w:hAnsi="Times"/>
          <w:sz w:val="22"/>
          <w:szCs w:val="22"/>
        </w:rPr>
        <w:t xml:space="preserve"> delle attività e consegna di tutto quanto necessario ai fini della rendicontazione</w:t>
      </w:r>
      <w:r w:rsidR="00930A41">
        <w:rPr>
          <w:rFonts w:ascii="Times" w:hAnsi="Times"/>
          <w:sz w:val="22"/>
          <w:szCs w:val="22"/>
        </w:rPr>
        <w:t>,</w:t>
      </w:r>
      <w:r w:rsidR="007A200C" w:rsidRPr="00094556">
        <w:rPr>
          <w:rFonts w:ascii="Times" w:hAnsi="Times" w:cstheme="minorHAnsi"/>
          <w:sz w:val="22"/>
          <w:szCs w:val="22"/>
        </w:rPr>
        <w:t xml:space="preserve"> </w:t>
      </w:r>
      <w:r w:rsidR="00B043CC">
        <w:rPr>
          <w:rFonts w:ascii="Times" w:hAnsi="Times" w:cstheme="minorHAnsi"/>
          <w:sz w:val="22"/>
          <w:szCs w:val="22"/>
        </w:rPr>
        <w:t xml:space="preserve">così </w:t>
      </w:r>
      <w:r w:rsidR="007A200C" w:rsidRPr="00094556">
        <w:rPr>
          <w:rFonts w:ascii="Times" w:hAnsi="Times" w:cstheme="minorHAnsi"/>
          <w:sz w:val="22"/>
          <w:szCs w:val="22"/>
        </w:rPr>
        <w:t>come specificato nello schema di lettera di incarico</w:t>
      </w:r>
      <w:r w:rsidR="00300979">
        <w:rPr>
          <w:rFonts w:ascii="Times" w:hAnsi="Times" w:cstheme="minorHAnsi"/>
          <w:sz w:val="22"/>
          <w:szCs w:val="22"/>
        </w:rPr>
        <w:t xml:space="preserve"> o contratto di lavoro</w:t>
      </w:r>
      <w:r w:rsidRPr="00094556">
        <w:rPr>
          <w:rFonts w:ascii="Times" w:hAnsi="Times"/>
          <w:sz w:val="22"/>
          <w:szCs w:val="22"/>
        </w:rPr>
        <w:t>.</w:t>
      </w:r>
    </w:p>
    <w:p w14:paraId="68234ECE" w14:textId="77777777" w:rsidR="00BC357C" w:rsidRPr="00094556" w:rsidRDefault="00BC357C" w:rsidP="00094556">
      <w:pPr>
        <w:pStyle w:val="Paragrafoelenco"/>
        <w:widowControl w:val="0"/>
        <w:numPr>
          <w:ilvl w:val="0"/>
          <w:numId w:val="11"/>
        </w:numPr>
        <w:autoSpaceDE w:val="0"/>
        <w:ind w:left="284" w:right="-1"/>
        <w:jc w:val="both"/>
        <w:rPr>
          <w:rFonts w:ascii="Times" w:hAnsi="Times"/>
          <w:sz w:val="22"/>
          <w:szCs w:val="22"/>
        </w:rPr>
      </w:pPr>
      <w:r w:rsidRPr="00094556">
        <w:rPr>
          <w:rFonts w:ascii="Times" w:hAnsi="Times"/>
          <w:sz w:val="22"/>
          <w:szCs w:val="22"/>
        </w:rPr>
        <w:t>La prestazione del servizio in oggetto, dovrà essere resa successivamente alla stipula del contratto, per il numero massimo di ore previsto dall'avviso, fermo restando che la scuola può recedere in qualunque momento dagli impegni assunti nei confronti del personale individuato qualora la competente unità di missione receda l’accordo di concessione nei confronti dell’istituzione medesima. In tal caso saranno riconosciute al personale individuato le sole ore di lavoro svolte e rendicontate mediante TIME SHEET, previo riconoscimento delle risorse da parte della competente autorità di missione.</w:t>
      </w:r>
    </w:p>
    <w:p w14:paraId="605143F0" w14:textId="77777777" w:rsidR="00BB0A97" w:rsidRPr="00094556" w:rsidRDefault="00BB0A97" w:rsidP="00094556">
      <w:pPr>
        <w:pStyle w:val="Comma"/>
        <w:numPr>
          <w:ilvl w:val="0"/>
          <w:numId w:val="0"/>
        </w:numPr>
        <w:spacing w:after="0"/>
        <w:ind w:left="284"/>
        <w:contextualSpacing w:val="0"/>
        <w:jc w:val="center"/>
        <w:rPr>
          <w:rFonts w:ascii="Times" w:hAnsi="Times" w:cstheme="minorHAnsi"/>
          <w:b/>
          <w:bCs/>
          <w:sz w:val="22"/>
          <w:szCs w:val="22"/>
        </w:rPr>
      </w:pPr>
    </w:p>
    <w:p w14:paraId="150222AE" w14:textId="07D70E6E" w:rsidR="007F7B89" w:rsidRPr="00094556" w:rsidRDefault="007F7B89"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6</w:t>
      </w:r>
    </w:p>
    <w:p w14:paraId="54D93E4D" w14:textId="3FEE72FB" w:rsidR="00A7157E" w:rsidRPr="00094556" w:rsidRDefault="003937A6"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Modalità e termini di presentazione delle candidature</w:t>
      </w:r>
      <w:r w:rsidR="00A7157E" w:rsidRPr="00094556">
        <w:rPr>
          <w:rFonts w:ascii="Times" w:hAnsi="Times" w:cstheme="minorHAnsi"/>
          <w:i/>
          <w:iCs/>
          <w:sz w:val="22"/>
          <w:szCs w:val="22"/>
        </w:rPr>
        <w:t xml:space="preserve"> </w:t>
      </w:r>
    </w:p>
    <w:p w14:paraId="222EE746" w14:textId="75696CD3" w:rsidR="007A200C" w:rsidRPr="00B11A7D" w:rsidRDefault="007A200C" w:rsidP="00D42EF9">
      <w:pPr>
        <w:pStyle w:val="Paragrafoelenco"/>
        <w:widowControl w:val="0"/>
        <w:numPr>
          <w:ilvl w:val="0"/>
          <w:numId w:val="34"/>
        </w:numPr>
        <w:tabs>
          <w:tab w:val="left" w:pos="1733"/>
        </w:tabs>
        <w:autoSpaceDE w:val="0"/>
        <w:autoSpaceDN w:val="0"/>
        <w:ind w:left="142" w:right="428"/>
        <w:jc w:val="both"/>
        <w:rPr>
          <w:rFonts w:ascii="Times" w:hAnsi="Times" w:cstheme="minorHAnsi"/>
          <w:sz w:val="22"/>
          <w:szCs w:val="22"/>
        </w:rPr>
      </w:pPr>
      <w:r w:rsidRPr="00B11A7D">
        <w:rPr>
          <w:rFonts w:ascii="Times" w:hAnsi="Times" w:cstheme="minorHAnsi"/>
          <w:sz w:val="22"/>
          <w:szCs w:val="22"/>
        </w:rPr>
        <w:t>La</w:t>
      </w:r>
      <w:r w:rsidRPr="00B11A7D">
        <w:rPr>
          <w:rFonts w:ascii="Times" w:hAnsi="Times" w:cstheme="minorHAnsi"/>
          <w:spacing w:val="1"/>
          <w:sz w:val="22"/>
          <w:szCs w:val="22"/>
        </w:rPr>
        <w:t xml:space="preserve"> </w:t>
      </w:r>
      <w:r w:rsidRPr="00B11A7D">
        <w:rPr>
          <w:rFonts w:ascii="Times" w:hAnsi="Times" w:cstheme="minorHAnsi"/>
          <w:sz w:val="22"/>
          <w:szCs w:val="22"/>
        </w:rPr>
        <w:t>domanda</w:t>
      </w:r>
      <w:r w:rsidRPr="00B11A7D">
        <w:rPr>
          <w:rFonts w:ascii="Times" w:hAnsi="Times" w:cstheme="minorHAnsi"/>
          <w:spacing w:val="2"/>
          <w:sz w:val="22"/>
          <w:szCs w:val="22"/>
        </w:rPr>
        <w:t xml:space="preserve"> </w:t>
      </w:r>
      <w:r w:rsidRPr="00B11A7D">
        <w:rPr>
          <w:rFonts w:ascii="Times" w:hAnsi="Times" w:cstheme="minorHAnsi"/>
          <w:sz w:val="22"/>
          <w:szCs w:val="22"/>
        </w:rPr>
        <w:t>di</w:t>
      </w:r>
      <w:r w:rsidRPr="00B11A7D">
        <w:rPr>
          <w:rFonts w:ascii="Times" w:hAnsi="Times" w:cstheme="minorHAnsi"/>
          <w:spacing w:val="2"/>
          <w:sz w:val="22"/>
          <w:szCs w:val="22"/>
        </w:rPr>
        <w:t xml:space="preserve"> </w:t>
      </w:r>
      <w:r w:rsidRPr="00B11A7D">
        <w:rPr>
          <w:rFonts w:ascii="Times" w:hAnsi="Times" w:cstheme="minorHAnsi"/>
          <w:sz w:val="22"/>
          <w:szCs w:val="22"/>
        </w:rPr>
        <w:t>ammissione</w:t>
      </w:r>
      <w:r w:rsidRPr="00B11A7D">
        <w:rPr>
          <w:rFonts w:ascii="Times" w:hAnsi="Times" w:cstheme="minorHAnsi"/>
          <w:spacing w:val="2"/>
          <w:sz w:val="22"/>
          <w:szCs w:val="22"/>
        </w:rPr>
        <w:t xml:space="preserve"> </w:t>
      </w:r>
      <w:r w:rsidRPr="00B11A7D">
        <w:rPr>
          <w:rFonts w:ascii="Times" w:hAnsi="Times" w:cstheme="minorHAnsi"/>
          <w:sz w:val="22"/>
          <w:szCs w:val="22"/>
        </w:rPr>
        <w:t>alla</w:t>
      </w:r>
      <w:r w:rsidRPr="00B11A7D">
        <w:rPr>
          <w:rFonts w:ascii="Times" w:hAnsi="Times" w:cstheme="minorHAnsi"/>
          <w:spacing w:val="4"/>
          <w:sz w:val="22"/>
          <w:szCs w:val="22"/>
        </w:rPr>
        <w:t xml:space="preserve"> </w:t>
      </w:r>
      <w:r w:rsidRPr="00B11A7D">
        <w:rPr>
          <w:rFonts w:ascii="Times" w:hAnsi="Times" w:cstheme="minorHAnsi"/>
          <w:sz w:val="22"/>
          <w:szCs w:val="22"/>
        </w:rPr>
        <w:t>selezione,</w:t>
      </w:r>
      <w:r w:rsidRPr="00B11A7D">
        <w:rPr>
          <w:rFonts w:ascii="Times" w:hAnsi="Times" w:cstheme="minorHAnsi"/>
          <w:spacing w:val="2"/>
          <w:sz w:val="22"/>
          <w:szCs w:val="22"/>
        </w:rPr>
        <w:t xml:space="preserve"> </w:t>
      </w:r>
      <w:r w:rsidRPr="00B11A7D">
        <w:rPr>
          <w:rFonts w:ascii="Times" w:hAnsi="Times" w:cstheme="minorHAnsi"/>
          <w:sz w:val="22"/>
          <w:szCs w:val="22"/>
        </w:rPr>
        <w:t>stilata</w:t>
      </w:r>
      <w:r w:rsidRPr="00B11A7D">
        <w:rPr>
          <w:rFonts w:ascii="Times" w:hAnsi="Times" w:cstheme="minorHAnsi"/>
          <w:spacing w:val="2"/>
          <w:sz w:val="22"/>
          <w:szCs w:val="22"/>
        </w:rPr>
        <w:t xml:space="preserve"> </w:t>
      </w:r>
      <w:r w:rsidRPr="00B11A7D">
        <w:rPr>
          <w:rFonts w:ascii="Times" w:hAnsi="Times" w:cstheme="minorHAnsi"/>
          <w:sz w:val="22"/>
          <w:szCs w:val="22"/>
        </w:rPr>
        <w:t>secondo</w:t>
      </w:r>
      <w:r w:rsidRPr="00B11A7D">
        <w:rPr>
          <w:rFonts w:ascii="Times" w:hAnsi="Times" w:cstheme="minorHAnsi"/>
          <w:spacing w:val="5"/>
          <w:sz w:val="22"/>
          <w:szCs w:val="22"/>
        </w:rPr>
        <w:t xml:space="preserve"> </w:t>
      </w:r>
      <w:r w:rsidRPr="00B11A7D">
        <w:rPr>
          <w:rFonts w:ascii="Times" w:hAnsi="Times" w:cstheme="minorHAnsi"/>
          <w:b/>
          <w:sz w:val="22"/>
          <w:szCs w:val="22"/>
          <w:u w:val="thick"/>
        </w:rPr>
        <w:t>l’allegato</w:t>
      </w:r>
      <w:r w:rsidRPr="00B11A7D">
        <w:rPr>
          <w:rFonts w:ascii="Times" w:hAnsi="Times" w:cstheme="minorHAnsi"/>
          <w:b/>
          <w:spacing w:val="5"/>
          <w:sz w:val="22"/>
          <w:szCs w:val="22"/>
          <w:u w:val="thick"/>
        </w:rPr>
        <w:t xml:space="preserve"> </w:t>
      </w:r>
      <w:r w:rsidRPr="00B11A7D">
        <w:rPr>
          <w:rFonts w:ascii="Times" w:hAnsi="Times" w:cstheme="minorHAnsi"/>
          <w:b/>
          <w:sz w:val="22"/>
          <w:szCs w:val="22"/>
          <w:u w:val="thick"/>
        </w:rPr>
        <w:t>A</w:t>
      </w:r>
      <w:r w:rsidRPr="00B11A7D">
        <w:rPr>
          <w:rFonts w:ascii="Times" w:hAnsi="Times" w:cstheme="minorHAnsi"/>
          <w:sz w:val="22"/>
          <w:szCs w:val="22"/>
        </w:rPr>
        <w:t>,</w:t>
      </w:r>
      <w:r w:rsidRPr="00B11A7D">
        <w:rPr>
          <w:rFonts w:ascii="Times" w:hAnsi="Times" w:cstheme="minorHAnsi"/>
          <w:spacing w:val="5"/>
          <w:sz w:val="22"/>
          <w:szCs w:val="22"/>
        </w:rPr>
        <w:t xml:space="preserve"> </w:t>
      </w:r>
      <w:r w:rsidRPr="00B11A7D">
        <w:rPr>
          <w:rFonts w:ascii="Times" w:hAnsi="Times" w:cstheme="minorHAnsi"/>
          <w:sz w:val="22"/>
          <w:szCs w:val="22"/>
        </w:rPr>
        <w:t>corredata</w:t>
      </w:r>
      <w:r w:rsidRPr="00B11A7D">
        <w:rPr>
          <w:rFonts w:ascii="Times" w:hAnsi="Times" w:cstheme="minorHAnsi"/>
          <w:spacing w:val="2"/>
          <w:sz w:val="22"/>
          <w:szCs w:val="22"/>
        </w:rPr>
        <w:t xml:space="preserve"> </w:t>
      </w:r>
      <w:r w:rsidRPr="00B11A7D">
        <w:rPr>
          <w:rFonts w:ascii="Times" w:hAnsi="Times" w:cstheme="minorHAnsi"/>
          <w:sz w:val="22"/>
          <w:szCs w:val="22"/>
        </w:rPr>
        <w:t>di</w:t>
      </w:r>
      <w:r w:rsidRPr="00B11A7D">
        <w:rPr>
          <w:rFonts w:ascii="Times" w:hAnsi="Times" w:cstheme="minorHAnsi"/>
          <w:spacing w:val="1"/>
          <w:sz w:val="22"/>
          <w:szCs w:val="22"/>
        </w:rPr>
        <w:t xml:space="preserve"> </w:t>
      </w:r>
      <w:r w:rsidRPr="00B11A7D">
        <w:rPr>
          <w:rFonts w:ascii="Times" w:hAnsi="Times" w:cstheme="minorHAnsi"/>
          <w:b/>
          <w:sz w:val="22"/>
          <w:szCs w:val="22"/>
        </w:rPr>
        <w:t>curriculum</w:t>
      </w:r>
      <w:r w:rsidRPr="00B11A7D">
        <w:rPr>
          <w:rFonts w:ascii="Times" w:hAnsi="Times" w:cstheme="minorHAnsi"/>
          <w:b/>
          <w:spacing w:val="2"/>
          <w:sz w:val="22"/>
          <w:szCs w:val="22"/>
        </w:rPr>
        <w:t xml:space="preserve"> </w:t>
      </w:r>
      <w:r w:rsidRPr="00B11A7D">
        <w:rPr>
          <w:rFonts w:ascii="Times" w:hAnsi="Times" w:cstheme="minorHAnsi"/>
          <w:b/>
          <w:sz w:val="22"/>
          <w:szCs w:val="22"/>
        </w:rPr>
        <w:t>vitae in formato</w:t>
      </w:r>
      <w:r w:rsidRPr="00B11A7D">
        <w:rPr>
          <w:rFonts w:ascii="Times" w:hAnsi="Times" w:cstheme="minorHAnsi"/>
          <w:b/>
          <w:spacing w:val="78"/>
          <w:sz w:val="22"/>
          <w:szCs w:val="22"/>
        </w:rPr>
        <w:t xml:space="preserve"> </w:t>
      </w:r>
      <w:r w:rsidRPr="00B11A7D">
        <w:rPr>
          <w:rFonts w:ascii="Times" w:hAnsi="Times" w:cstheme="minorHAnsi"/>
          <w:b/>
          <w:sz w:val="22"/>
          <w:szCs w:val="22"/>
        </w:rPr>
        <w:t>europeo,</w:t>
      </w:r>
      <w:r w:rsidRPr="00B11A7D">
        <w:rPr>
          <w:rFonts w:ascii="Times" w:hAnsi="Times" w:cstheme="minorHAnsi"/>
          <w:b/>
          <w:spacing w:val="77"/>
          <w:sz w:val="22"/>
          <w:szCs w:val="22"/>
        </w:rPr>
        <w:t xml:space="preserve"> </w:t>
      </w:r>
      <w:r w:rsidRPr="00B11A7D">
        <w:rPr>
          <w:rFonts w:ascii="Times" w:hAnsi="Times" w:cstheme="minorHAnsi"/>
          <w:sz w:val="22"/>
          <w:szCs w:val="22"/>
        </w:rPr>
        <w:t>di</w:t>
      </w:r>
      <w:r w:rsidRPr="00B11A7D">
        <w:rPr>
          <w:rFonts w:ascii="Times" w:hAnsi="Times" w:cstheme="minorHAnsi"/>
          <w:spacing w:val="79"/>
          <w:sz w:val="22"/>
          <w:szCs w:val="22"/>
        </w:rPr>
        <w:t xml:space="preserve"> </w:t>
      </w:r>
      <w:r w:rsidRPr="00B11A7D">
        <w:rPr>
          <w:rFonts w:ascii="Times" w:hAnsi="Times" w:cstheme="minorHAnsi"/>
          <w:sz w:val="22"/>
          <w:szCs w:val="22"/>
        </w:rPr>
        <w:t>scheda di</w:t>
      </w:r>
      <w:r w:rsidRPr="00B11A7D">
        <w:rPr>
          <w:rFonts w:ascii="Times" w:hAnsi="Times" w:cstheme="minorHAnsi"/>
          <w:spacing w:val="79"/>
          <w:sz w:val="22"/>
          <w:szCs w:val="22"/>
        </w:rPr>
        <w:t xml:space="preserve"> </w:t>
      </w:r>
      <w:r w:rsidRPr="00B11A7D">
        <w:rPr>
          <w:rFonts w:ascii="Times" w:hAnsi="Times" w:cstheme="minorHAnsi"/>
          <w:sz w:val="22"/>
          <w:szCs w:val="22"/>
        </w:rPr>
        <w:t>autovalutazione</w:t>
      </w:r>
      <w:r w:rsidR="00551B73" w:rsidRPr="00B11A7D">
        <w:rPr>
          <w:rFonts w:ascii="Times" w:hAnsi="Times" w:cstheme="minorHAnsi"/>
          <w:sz w:val="22"/>
          <w:szCs w:val="22"/>
        </w:rPr>
        <w:t xml:space="preserve"> </w:t>
      </w:r>
      <w:r w:rsidR="003062EE" w:rsidRPr="00B11A7D">
        <w:rPr>
          <w:rFonts w:ascii="Times" w:hAnsi="Times"/>
          <w:sz w:val="22"/>
          <w:szCs w:val="22"/>
        </w:rPr>
        <w:t>che interessa</w:t>
      </w:r>
      <w:r w:rsidRPr="00B11A7D">
        <w:rPr>
          <w:rFonts w:ascii="Times" w:hAnsi="Times" w:cstheme="minorHAnsi"/>
          <w:sz w:val="22"/>
          <w:szCs w:val="22"/>
        </w:rPr>
        <w:t>,</w:t>
      </w:r>
      <w:r w:rsidRPr="00B11A7D">
        <w:rPr>
          <w:rFonts w:ascii="Times" w:hAnsi="Times" w:cstheme="minorHAnsi"/>
          <w:spacing w:val="83"/>
          <w:sz w:val="22"/>
          <w:szCs w:val="22"/>
        </w:rPr>
        <w:t xml:space="preserve"> </w:t>
      </w:r>
      <w:r w:rsidRPr="00B11A7D">
        <w:rPr>
          <w:rFonts w:ascii="Times" w:hAnsi="Times" w:cstheme="minorHAnsi"/>
          <w:sz w:val="22"/>
          <w:szCs w:val="22"/>
        </w:rPr>
        <w:t>secondo</w:t>
      </w:r>
      <w:r w:rsidRPr="00B11A7D">
        <w:rPr>
          <w:rFonts w:ascii="Times" w:hAnsi="Times" w:cstheme="minorHAnsi"/>
          <w:spacing w:val="80"/>
          <w:sz w:val="22"/>
          <w:szCs w:val="22"/>
        </w:rPr>
        <w:t xml:space="preserve"> </w:t>
      </w:r>
      <w:r w:rsidRPr="00B11A7D">
        <w:rPr>
          <w:rFonts w:ascii="Times" w:hAnsi="Times" w:cstheme="minorHAnsi"/>
          <w:b/>
          <w:sz w:val="22"/>
          <w:szCs w:val="22"/>
          <w:u w:val="thick"/>
        </w:rPr>
        <w:t>l’allegato</w:t>
      </w:r>
      <w:r w:rsidRPr="00B11A7D">
        <w:rPr>
          <w:rFonts w:ascii="Times" w:hAnsi="Times" w:cstheme="minorHAnsi"/>
          <w:b/>
          <w:spacing w:val="80"/>
          <w:sz w:val="22"/>
          <w:szCs w:val="22"/>
          <w:u w:val="thick"/>
        </w:rPr>
        <w:t xml:space="preserve"> </w:t>
      </w:r>
      <w:r w:rsidRPr="00B11A7D">
        <w:rPr>
          <w:rFonts w:ascii="Times" w:hAnsi="Times" w:cstheme="minorHAnsi"/>
          <w:b/>
          <w:sz w:val="22"/>
          <w:szCs w:val="22"/>
          <w:u w:val="thick"/>
        </w:rPr>
        <w:t>B</w:t>
      </w:r>
      <w:r w:rsidR="00153922" w:rsidRPr="00B11A7D">
        <w:rPr>
          <w:rFonts w:ascii="Times" w:hAnsi="Times" w:cstheme="minorHAnsi"/>
          <w:b/>
          <w:sz w:val="22"/>
          <w:szCs w:val="22"/>
          <w:u w:val="thick"/>
        </w:rPr>
        <w:t>1 o B2</w:t>
      </w:r>
      <w:r w:rsidRPr="00B11A7D">
        <w:rPr>
          <w:rFonts w:ascii="Times" w:hAnsi="Times" w:cstheme="minorHAnsi"/>
          <w:sz w:val="22"/>
          <w:szCs w:val="22"/>
        </w:rPr>
        <w:t>,</w:t>
      </w:r>
      <w:r w:rsidRPr="00B11A7D">
        <w:rPr>
          <w:rFonts w:ascii="Times" w:hAnsi="Times" w:cstheme="minorHAnsi"/>
          <w:spacing w:val="81"/>
          <w:sz w:val="22"/>
          <w:szCs w:val="22"/>
        </w:rPr>
        <w:t xml:space="preserve"> </w:t>
      </w:r>
      <w:r w:rsidRPr="00B11A7D">
        <w:rPr>
          <w:rFonts w:ascii="Times" w:hAnsi="Times" w:cstheme="minorHAnsi"/>
          <w:sz w:val="22"/>
          <w:szCs w:val="22"/>
        </w:rPr>
        <w:t>e della</w:t>
      </w:r>
      <w:r w:rsidRPr="00B11A7D">
        <w:rPr>
          <w:rFonts w:ascii="Times" w:hAnsi="Times" w:cstheme="minorHAnsi"/>
          <w:spacing w:val="74"/>
          <w:sz w:val="22"/>
          <w:szCs w:val="22"/>
        </w:rPr>
        <w:t xml:space="preserve"> </w:t>
      </w:r>
      <w:r w:rsidRPr="00B11A7D">
        <w:rPr>
          <w:rFonts w:ascii="Times" w:hAnsi="Times" w:cstheme="minorHAnsi"/>
          <w:sz w:val="22"/>
          <w:szCs w:val="22"/>
        </w:rPr>
        <w:t>dichiarazione</w:t>
      </w:r>
      <w:r w:rsidRPr="00B11A7D">
        <w:rPr>
          <w:rFonts w:ascii="Times" w:hAnsi="Times" w:cstheme="minorHAnsi"/>
          <w:spacing w:val="75"/>
          <w:sz w:val="22"/>
          <w:szCs w:val="22"/>
        </w:rPr>
        <w:t xml:space="preserve"> </w:t>
      </w:r>
      <w:r w:rsidRPr="00B11A7D">
        <w:rPr>
          <w:rFonts w:ascii="Times" w:hAnsi="Times" w:cstheme="minorHAnsi"/>
          <w:sz w:val="22"/>
          <w:szCs w:val="22"/>
        </w:rPr>
        <w:t xml:space="preserve">di </w:t>
      </w:r>
      <w:r w:rsidRPr="00B11A7D">
        <w:rPr>
          <w:rFonts w:ascii="Times" w:hAnsi="Times" w:cstheme="minorHAnsi"/>
          <w:b/>
          <w:sz w:val="22"/>
          <w:szCs w:val="22"/>
        </w:rPr>
        <w:t>incompatibilità</w:t>
      </w:r>
      <w:r w:rsidRPr="00B11A7D">
        <w:rPr>
          <w:rFonts w:ascii="Times" w:hAnsi="Times" w:cstheme="minorHAnsi"/>
          <w:b/>
          <w:spacing w:val="-6"/>
          <w:sz w:val="22"/>
          <w:szCs w:val="22"/>
        </w:rPr>
        <w:t xml:space="preserve"> </w:t>
      </w:r>
      <w:r w:rsidRPr="00B11A7D">
        <w:rPr>
          <w:rFonts w:ascii="Times" w:hAnsi="Times" w:cstheme="minorHAnsi"/>
          <w:sz w:val="22"/>
          <w:szCs w:val="22"/>
        </w:rPr>
        <w:t>(</w:t>
      </w:r>
      <w:r w:rsidRPr="00B11A7D">
        <w:rPr>
          <w:rFonts w:ascii="Times" w:hAnsi="Times" w:cstheme="minorHAnsi"/>
          <w:b/>
          <w:sz w:val="22"/>
          <w:szCs w:val="22"/>
          <w:u w:val="thick"/>
        </w:rPr>
        <w:t>Allegato</w:t>
      </w:r>
      <w:r w:rsidRPr="00B11A7D">
        <w:rPr>
          <w:rFonts w:ascii="Times" w:hAnsi="Times" w:cstheme="minorHAnsi"/>
          <w:b/>
          <w:spacing w:val="-1"/>
          <w:sz w:val="22"/>
          <w:szCs w:val="22"/>
          <w:u w:val="thick"/>
        </w:rPr>
        <w:t xml:space="preserve"> </w:t>
      </w:r>
      <w:r w:rsidRPr="00B11A7D">
        <w:rPr>
          <w:rFonts w:ascii="Times" w:hAnsi="Times" w:cstheme="minorHAnsi"/>
          <w:b/>
          <w:sz w:val="22"/>
          <w:szCs w:val="22"/>
          <w:u w:val="thick"/>
        </w:rPr>
        <w:t>C</w:t>
      </w:r>
      <w:r w:rsidRPr="00B11A7D">
        <w:rPr>
          <w:rFonts w:ascii="Times" w:hAnsi="Times" w:cstheme="minorHAnsi"/>
          <w:sz w:val="22"/>
          <w:szCs w:val="22"/>
        </w:rPr>
        <w:t>)</w:t>
      </w:r>
      <w:r w:rsidR="003062EE" w:rsidRPr="00B11A7D">
        <w:rPr>
          <w:rFonts w:ascii="Times" w:hAnsi="Times" w:cstheme="minorHAnsi"/>
          <w:sz w:val="22"/>
          <w:szCs w:val="22"/>
        </w:rPr>
        <w:t xml:space="preserve">, modello informativa privacy </w:t>
      </w:r>
      <w:r w:rsidR="003062EE" w:rsidRPr="00B11A7D">
        <w:rPr>
          <w:rFonts w:ascii="Times" w:hAnsi="Times" w:cstheme="minorHAnsi"/>
          <w:b/>
          <w:sz w:val="22"/>
          <w:szCs w:val="22"/>
        </w:rPr>
        <w:t>(</w:t>
      </w:r>
      <w:r w:rsidR="006E4848" w:rsidRPr="00B11A7D">
        <w:rPr>
          <w:rFonts w:ascii="Times" w:hAnsi="Times" w:cstheme="minorHAnsi"/>
          <w:b/>
          <w:sz w:val="22"/>
          <w:szCs w:val="22"/>
        </w:rPr>
        <w:t>A</w:t>
      </w:r>
      <w:r w:rsidR="003062EE" w:rsidRPr="00B11A7D">
        <w:rPr>
          <w:rFonts w:ascii="Times" w:hAnsi="Times" w:cstheme="minorHAnsi"/>
          <w:b/>
          <w:sz w:val="22"/>
          <w:szCs w:val="22"/>
        </w:rPr>
        <w:t xml:space="preserve">llegato </w:t>
      </w:r>
      <w:r w:rsidR="006E4848" w:rsidRPr="00B11A7D">
        <w:rPr>
          <w:rFonts w:ascii="Times" w:hAnsi="Times" w:cstheme="minorHAnsi"/>
          <w:b/>
          <w:sz w:val="22"/>
          <w:szCs w:val="22"/>
        </w:rPr>
        <w:t>D</w:t>
      </w:r>
      <w:r w:rsidR="003062EE" w:rsidRPr="00B11A7D">
        <w:rPr>
          <w:rFonts w:ascii="Times" w:hAnsi="Times" w:cstheme="minorHAnsi"/>
          <w:b/>
          <w:sz w:val="22"/>
          <w:szCs w:val="22"/>
        </w:rPr>
        <w:t>)</w:t>
      </w:r>
      <w:r w:rsidRPr="00B11A7D">
        <w:rPr>
          <w:rFonts w:ascii="Times" w:hAnsi="Times" w:cstheme="minorHAnsi"/>
          <w:b/>
          <w:spacing w:val="-1"/>
          <w:sz w:val="22"/>
          <w:szCs w:val="22"/>
        </w:rPr>
        <w:t xml:space="preserve"> </w:t>
      </w:r>
      <w:r w:rsidRPr="00B11A7D">
        <w:rPr>
          <w:rFonts w:ascii="Times" w:hAnsi="Times" w:cstheme="minorHAnsi"/>
          <w:sz w:val="22"/>
          <w:szCs w:val="22"/>
        </w:rPr>
        <w:t>dovr</w:t>
      </w:r>
      <w:r w:rsidR="00551B73" w:rsidRPr="00B11A7D">
        <w:rPr>
          <w:rFonts w:ascii="Times" w:hAnsi="Times" w:cstheme="minorHAnsi"/>
          <w:sz w:val="22"/>
          <w:szCs w:val="22"/>
        </w:rPr>
        <w:t>anno</w:t>
      </w:r>
      <w:r w:rsidRPr="00B11A7D">
        <w:rPr>
          <w:rFonts w:ascii="Times" w:hAnsi="Times" w:cstheme="minorHAnsi"/>
          <w:spacing w:val="-3"/>
          <w:sz w:val="22"/>
          <w:szCs w:val="22"/>
        </w:rPr>
        <w:t xml:space="preserve"> </w:t>
      </w:r>
      <w:r w:rsidRPr="00B11A7D">
        <w:rPr>
          <w:rFonts w:ascii="Times" w:hAnsi="Times" w:cstheme="minorHAnsi"/>
          <w:sz w:val="22"/>
          <w:szCs w:val="22"/>
        </w:rPr>
        <w:t>pervenire</w:t>
      </w:r>
      <w:r w:rsidRPr="00B11A7D">
        <w:rPr>
          <w:rFonts w:ascii="Times" w:hAnsi="Times" w:cstheme="minorHAnsi"/>
          <w:spacing w:val="-2"/>
          <w:sz w:val="22"/>
          <w:szCs w:val="22"/>
        </w:rPr>
        <w:t xml:space="preserve"> </w:t>
      </w:r>
      <w:r w:rsidRPr="00B11A7D">
        <w:rPr>
          <w:rFonts w:ascii="Times" w:hAnsi="Times" w:cstheme="minorHAnsi"/>
          <w:b/>
          <w:sz w:val="22"/>
          <w:szCs w:val="22"/>
          <w:u w:val="thick"/>
        </w:rPr>
        <w:t>mediante</w:t>
      </w:r>
      <w:r w:rsidRPr="00B11A7D">
        <w:rPr>
          <w:rFonts w:ascii="Times" w:hAnsi="Times" w:cstheme="minorHAnsi"/>
          <w:b/>
          <w:spacing w:val="-6"/>
          <w:sz w:val="22"/>
          <w:szCs w:val="22"/>
          <w:u w:val="thick"/>
        </w:rPr>
        <w:t xml:space="preserve"> </w:t>
      </w:r>
      <w:r w:rsidRPr="00B11A7D">
        <w:rPr>
          <w:rFonts w:ascii="Times" w:hAnsi="Times" w:cstheme="minorHAnsi"/>
          <w:b/>
          <w:sz w:val="22"/>
          <w:szCs w:val="22"/>
          <w:u w:val="thick"/>
        </w:rPr>
        <w:t>PEC</w:t>
      </w:r>
      <w:r w:rsidRPr="00B11A7D">
        <w:rPr>
          <w:rFonts w:ascii="Times" w:hAnsi="Times" w:cstheme="minorHAnsi"/>
          <w:b/>
          <w:spacing w:val="-4"/>
          <w:sz w:val="22"/>
          <w:szCs w:val="22"/>
          <w:u w:val="thick"/>
        </w:rPr>
        <w:t xml:space="preserve"> a </w:t>
      </w:r>
      <w:hyperlink r:id="rId13" w:history="1">
        <w:r w:rsidRPr="00B11A7D">
          <w:rPr>
            <w:rStyle w:val="Collegamentoipertestuale"/>
            <w:rFonts w:ascii="Times" w:hAnsi="Times" w:cstheme="minorHAnsi"/>
            <w:b/>
            <w:sz w:val="22"/>
            <w:szCs w:val="22"/>
          </w:rPr>
          <w:t>csis049007@pec.istruzione.it</w:t>
        </w:r>
      </w:hyperlink>
      <w:r w:rsidRPr="00B11A7D">
        <w:rPr>
          <w:rFonts w:ascii="Times" w:hAnsi="Times" w:cstheme="minorHAnsi"/>
          <w:b/>
          <w:sz w:val="22"/>
          <w:szCs w:val="22"/>
          <w:u w:val="thick"/>
        </w:rPr>
        <w:t xml:space="preserve"> o</w:t>
      </w:r>
      <w:r w:rsidRPr="00B11A7D">
        <w:rPr>
          <w:rFonts w:ascii="Times" w:hAnsi="Times" w:cstheme="minorHAnsi"/>
          <w:b/>
          <w:spacing w:val="-3"/>
          <w:sz w:val="22"/>
          <w:szCs w:val="22"/>
          <w:u w:val="thick"/>
        </w:rPr>
        <w:t xml:space="preserve"> </w:t>
      </w:r>
      <w:r w:rsidRPr="00B11A7D">
        <w:rPr>
          <w:rFonts w:ascii="Times" w:hAnsi="Times" w:cstheme="minorHAnsi"/>
          <w:b/>
          <w:sz w:val="22"/>
          <w:szCs w:val="22"/>
          <w:u w:val="thick"/>
        </w:rPr>
        <w:t>consegnata</w:t>
      </w:r>
      <w:r w:rsidRPr="00B11A7D">
        <w:rPr>
          <w:rFonts w:ascii="Times" w:hAnsi="Times" w:cstheme="minorHAnsi"/>
          <w:b/>
          <w:spacing w:val="-5"/>
          <w:sz w:val="22"/>
          <w:szCs w:val="22"/>
          <w:u w:val="thick"/>
        </w:rPr>
        <w:t xml:space="preserve"> </w:t>
      </w:r>
      <w:r w:rsidRPr="00B11A7D">
        <w:rPr>
          <w:rFonts w:ascii="Times" w:hAnsi="Times" w:cstheme="minorHAnsi"/>
          <w:b/>
          <w:sz w:val="22"/>
          <w:szCs w:val="22"/>
          <w:u w:val="thick"/>
        </w:rPr>
        <w:t>a</w:t>
      </w:r>
      <w:r w:rsidRPr="00B11A7D">
        <w:rPr>
          <w:rFonts w:ascii="Times" w:hAnsi="Times" w:cstheme="minorHAnsi"/>
          <w:b/>
          <w:spacing w:val="-3"/>
          <w:sz w:val="22"/>
          <w:szCs w:val="22"/>
          <w:u w:val="thick"/>
        </w:rPr>
        <w:t xml:space="preserve"> </w:t>
      </w:r>
      <w:r w:rsidRPr="00B11A7D">
        <w:rPr>
          <w:rFonts w:ascii="Times" w:hAnsi="Times" w:cstheme="minorHAnsi"/>
          <w:b/>
          <w:sz w:val="22"/>
          <w:szCs w:val="22"/>
          <w:u w:val="thick"/>
        </w:rPr>
        <w:t>mano presso l’ufficio protocollo</w:t>
      </w:r>
      <w:r w:rsidRPr="00B11A7D">
        <w:rPr>
          <w:rFonts w:ascii="Times" w:hAnsi="Times" w:cstheme="minorHAnsi"/>
          <w:sz w:val="22"/>
          <w:szCs w:val="22"/>
        </w:rPr>
        <w:t>,</w:t>
      </w:r>
      <w:r w:rsidRPr="00B11A7D">
        <w:rPr>
          <w:rFonts w:ascii="Times" w:hAnsi="Times" w:cstheme="minorHAnsi"/>
          <w:spacing w:val="-1"/>
          <w:sz w:val="22"/>
          <w:szCs w:val="22"/>
        </w:rPr>
        <w:t xml:space="preserve"> </w:t>
      </w:r>
      <w:r w:rsidRPr="00B11A7D">
        <w:rPr>
          <w:rFonts w:ascii="Times" w:hAnsi="Times" w:cstheme="minorHAnsi"/>
          <w:sz w:val="22"/>
          <w:szCs w:val="22"/>
        </w:rPr>
        <w:t>con</w:t>
      </w:r>
      <w:r w:rsidRPr="00B11A7D">
        <w:rPr>
          <w:rFonts w:ascii="Times" w:hAnsi="Times" w:cstheme="minorHAnsi"/>
          <w:spacing w:val="-3"/>
          <w:sz w:val="22"/>
          <w:szCs w:val="22"/>
        </w:rPr>
        <w:t xml:space="preserve"> </w:t>
      </w:r>
      <w:r w:rsidRPr="00B11A7D">
        <w:rPr>
          <w:rFonts w:ascii="Times" w:hAnsi="Times" w:cstheme="minorHAnsi"/>
          <w:sz w:val="22"/>
          <w:szCs w:val="22"/>
        </w:rPr>
        <w:t>oggetto: “Contiene candidatura esperto</w:t>
      </w:r>
      <w:r w:rsidR="006E4848" w:rsidRPr="00B11A7D">
        <w:rPr>
          <w:rFonts w:ascii="Times" w:hAnsi="Times" w:cstheme="minorHAnsi"/>
          <w:sz w:val="22"/>
          <w:szCs w:val="22"/>
        </w:rPr>
        <w:t xml:space="preserve"> </w:t>
      </w:r>
      <w:r w:rsidR="00300979" w:rsidRPr="00B11A7D">
        <w:rPr>
          <w:rFonts w:ascii="Times" w:hAnsi="Times" w:cstheme="minorHAnsi"/>
          <w:b/>
          <w:bCs/>
          <w:sz w:val="22"/>
          <w:szCs w:val="22"/>
        </w:rPr>
        <w:t xml:space="preserve">PERCORSI </w:t>
      </w:r>
      <w:r w:rsidR="00D74038" w:rsidRPr="00D74038">
        <w:rPr>
          <w:rFonts w:ascii="Times" w:hAnsi="Times" w:cstheme="minorHAnsi"/>
          <w:b/>
          <w:bCs/>
          <w:sz w:val="22"/>
          <w:szCs w:val="22"/>
        </w:rPr>
        <w:t>DI POTENZIAMENTO DELLE COMPETENZE DI BASE, DI MOTIVAZIONE E ACCOMPAGNAMENTO</w:t>
      </w:r>
      <w:r w:rsidR="00D74038" w:rsidRPr="00B11A7D">
        <w:rPr>
          <w:rFonts w:ascii="Times" w:hAnsi="Times" w:cstheme="minorHAnsi"/>
          <w:sz w:val="22"/>
          <w:szCs w:val="22"/>
        </w:rPr>
        <w:t xml:space="preserve"> </w:t>
      </w:r>
      <w:r w:rsidR="00C27612" w:rsidRPr="00B11A7D">
        <w:rPr>
          <w:rFonts w:ascii="Times" w:hAnsi="Times"/>
          <w:b/>
          <w:bCs/>
          <w:sz w:val="22"/>
          <w:szCs w:val="22"/>
        </w:rPr>
        <w:t>“</w:t>
      </w:r>
      <w:proofErr w:type="spellStart"/>
      <w:r w:rsidR="00C27612" w:rsidRPr="00B11A7D">
        <w:rPr>
          <w:rFonts w:ascii="Times" w:hAnsi="Times"/>
          <w:b/>
          <w:bCs/>
          <w:sz w:val="22"/>
          <w:szCs w:val="22"/>
        </w:rPr>
        <w:t>Eudaimonia</w:t>
      </w:r>
      <w:proofErr w:type="spellEnd"/>
      <w:r w:rsidR="00C27612" w:rsidRPr="00B11A7D">
        <w:rPr>
          <w:rFonts w:ascii="Times" w:hAnsi="Times"/>
          <w:b/>
          <w:bCs/>
          <w:sz w:val="22"/>
          <w:szCs w:val="22"/>
        </w:rPr>
        <w:t xml:space="preserve"> a scuola”, </w:t>
      </w:r>
      <w:r w:rsidRPr="00B11A7D">
        <w:rPr>
          <w:rFonts w:ascii="Times" w:hAnsi="Times" w:cstheme="minorHAnsi"/>
          <w:sz w:val="22"/>
          <w:szCs w:val="22"/>
        </w:rPr>
        <w:t xml:space="preserve"> </w:t>
      </w:r>
      <w:r w:rsidR="00C27612" w:rsidRPr="00B11A7D">
        <w:rPr>
          <w:rFonts w:ascii="Times" w:hAnsi="Times"/>
          <w:sz w:val="22"/>
          <w:szCs w:val="22"/>
        </w:rPr>
        <w:t>CNP: M4C1I1.4-2022-981-P-12943</w:t>
      </w:r>
      <w:r w:rsidR="00B11A7D" w:rsidRPr="00B11A7D">
        <w:rPr>
          <w:rFonts w:ascii="Times" w:hAnsi="Times"/>
          <w:sz w:val="22"/>
          <w:szCs w:val="22"/>
        </w:rPr>
        <w:t xml:space="preserve"> </w:t>
      </w:r>
      <w:r w:rsidR="00930A41" w:rsidRPr="00B11A7D">
        <w:rPr>
          <w:rFonts w:ascii="Times" w:hAnsi="Times"/>
          <w:sz w:val="22"/>
          <w:szCs w:val="22"/>
        </w:rPr>
        <w:t>CUP: C34D22003200006</w:t>
      </w:r>
      <w:r w:rsidR="00B11A7D" w:rsidRPr="00B11A7D">
        <w:rPr>
          <w:rFonts w:ascii="Times" w:hAnsi="Times"/>
          <w:sz w:val="22"/>
          <w:szCs w:val="22"/>
        </w:rPr>
        <w:t xml:space="preserve"> </w:t>
      </w:r>
      <w:r w:rsidRPr="00B11A7D">
        <w:rPr>
          <w:rFonts w:ascii="Times" w:hAnsi="Times" w:cstheme="minorHAnsi"/>
          <w:sz w:val="22"/>
          <w:szCs w:val="22"/>
        </w:rPr>
        <w:t>entro</w:t>
      </w:r>
      <w:r w:rsidRPr="00B11A7D">
        <w:rPr>
          <w:rFonts w:ascii="Times" w:hAnsi="Times" w:cstheme="minorHAnsi"/>
          <w:spacing w:val="1"/>
          <w:sz w:val="22"/>
          <w:szCs w:val="22"/>
        </w:rPr>
        <w:t xml:space="preserve"> </w:t>
      </w:r>
      <w:r w:rsidRPr="00B11A7D">
        <w:rPr>
          <w:rFonts w:ascii="Times" w:hAnsi="Times" w:cstheme="minorHAnsi"/>
          <w:sz w:val="22"/>
          <w:szCs w:val="22"/>
        </w:rPr>
        <w:t>e</w:t>
      </w:r>
      <w:r w:rsidRPr="00B11A7D">
        <w:rPr>
          <w:rFonts w:ascii="Times" w:hAnsi="Times" w:cstheme="minorHAnsi"/>
          <w:spacing w:val="1"/>
          <w:sz w:val="22"/>
          <w:szCs w:val="22"/>
        </w:rPr>
        <w:t xml:space="preserve"> </w:t>
      </w:r>
      <w:r w:rsidRPr="00B11A7D">
        <w:rPr>
          <w:rFonts w:ascii="Times" w:hAnsi="Times" w:cstheme="minorHAnsi"/>
          <w:sz w:val="22"/>
          <w:szCs w:val="22"/>
        </w:rPr>
        <w:t xml:space="preserve">non </w:t>
      </w:r>
      <w:r w:rsidRPr="00B11A7D">
        <w:rPr>
          <w:rFonts w:ascii="Times" w:hAnsi="Times" w:cstheme="minorHAnsi"/>
          <w:spacing w:val="-51"/>
          <w:sz w:val="22"/>
          <w:szCs w:val="22"/>
        </w:rPr>
        <w:t xml:space="preserve"> </w:t>
      </w:r>
      <w:r w:rsidRPr="00B11A7D">
        <w:rPr>
          <w:rFonts w:ascii="Times" w:hAnsi="Times" w:cstheme="minorHAnsi"/>
          <w:sz w:val="22"/>
          <w:szCs w:val="22"/>
        </w:rPr>
        <w:t xml:space="preserve">oltre </w:t>
      </w:r>
      <w:r w:rsidRPr="00B11A7D">
        <w:rPr>
          <w:rFonts w:ascii="Times" w:hAnsi="Times" w:cstheme="minorHAnsi"/>
          <w:sz w:val="22"/>
          <w:szCs w:val="22"/>
          <w:u w:val="thick"/>
        </w:rPr>
        <w:t>le</w:t>
      </w:r>
      <w:r w:rsidRPr="00B11A7D">
        <w:rPr>
          <w:rFonts w:ascii="Times" w:hAnsi="Times" w:cstheme="minorHAnsi"/>
          <w:spacing w:val="-1"/>
          <w:sz w:val="22"/>
          <w:szCs w:val="22"/>
          <w:u w:val="thick"/>
        </w:rPr>
        <w:t xml:space="preserve"> </w:t>
      </w:r>
      <w:r w:rsidRPr="00B11A7D">
        <w:rPr>
          <w:rFonts w:ascii="Times" w:hAnsi="Times" w:cstheme="minorHAnsi"/>
          <w:sz w:val="22"/>
          <w:szCs w:val="22"/>
          <w:u w:val="thick"/>
        </w:rPr>
        <w:t>ore</w:t>
      </w:r>
      <w:r w:rsidRPr="00B11A7D">
        <w:rPr>
          <w:rFonts w:ascii="Times" w:hAnsi="Times" w:cstheme="minorHAnsi"/>
          <w:spacing w:val="-2"/>
          <w:sz w:val="22"/>
          <w:szCs w:val="22"/>
          <w:u w:val="thick"/>
        </w:rPr>
        <w:t xml:space="preserve"> </w:t>
      </w:r>
      <w:r w:rsidRPr="00B11A7D">
        <w:rPr>
          <w:rFonts w:ascii="Times" w:hAnsi="Times" w:cstheme="minorHAnsi"/>
          <w:sz w:val="22"/>
          <w:szCs w:val="22"/>
          <w:u w:val="thick"/>
        </w:rPr>
        <w:t>10:00</w:t>
      </w:r>
      <w:r w:rsidRPr="00B11A7D">
        <w:rPr>
          <w:rFonts w:ascii="Times" w:hAnsi="Times" w:cstheme="minorHAnsi"/>
          <w:spacing w:val="-2"/>
          <w:sz w:val="22"/>
          <w:szCs w:val="22"/>
          <w:u w:val="thick"/>
        </w:rPr>
        <w:t xml:space="preserve"> </w:t>
      </w:r>
      <w:r w:rsidRPr="00B11A7D">
        <w:rPr>
          <w:rFonts w:ascii="Times" w:hAnsi="Times" w:cstheme="minorHAnsi"/>
          <w:sz w:val="22"/>
          <w:szCs w:val="22"/>
          <w:u w:val="thick"/>
        </w:rPr>
        <w:t xml:space="preserve">del </w:t>
      </w:r>
      <w:r w:rsidR="00D74038">
        <w:rPr>
          <w:rFonts w:ascii="Times" w:hAnsi="Times" w:cstheme="minorHAnsi"/>
          <w:sz w:val="22"/>
          <w:szCs w:val="22"/>
          <w:u w:val="thick"/>
        </w:rPr>
        <w:t>0</w:t>
      </w:r>
      <w:r w:rsidR="00050C7D">
        <w:rPr>
          <w:rFonts w:ascii="Times" w:hAnsi="Times" w:cstheme="minorHAnsi"/>
          <w:sz w:val="22"/>
          <w:szCs w:val="22"/>
          <w:u w:val="thick"/>
        </w:rPr>
        <w:t>3</w:t>
      </w:r>
      <w:r w:rsidRPr="00B11A7D">
        <w:rPr>
          <w:rFonts w:ascii="Times" w:hAnsi="Times" w:cstheme="minorHAnsi"/>
          <w:sz w:val="22"/>
          <w:szCs w:val="22"/>
          <w:u w:val="thick"/>
        </w:rPr>
        <w:t>/</w:t>
      </w:r>
      <w:r w:rsidR="00300979" w:rsidRPr="00B11A7D">
        <w:rPr>
          <w:rFonts w:ascii="Times" w:hAnsi="Times" w:cstheme="minorHAnsi"/>
          <w:sz w:val="22"/>
          <w:szCs w:val="22"/>
          <w:u w:val="thick"/>
        </w:rPr>
        <w:t>0</w:t>
      </w:r>
      <w:r w:rsidR="00D74038">
        <w:rPr>
          <w:rFonts w:ascii="Times" w:hAnsi="Times" w:cstheme="minorHAnsi"/>
          <w:sz w:val="22"/>
          <w:szCs w:val="22"/>
          <w:u w:val="thick"/>
        </w:rPr>
        <w:t>2</w:t>
      </w:r>
      <w:r w:rsidRPr="00B11A7D">
        <w:rPr>
          <w:rFonts w:ascii="Times" w:hAnsi="Times" w:cstheme="minorHAnsi"/>
          <w:sz w:val="22"/>
          <w:szCs w:val="22"/>
          <w:u w:val="thick"/>
        </w:rPr>
        <w:t>/202</w:t>
      </w:r>
      <w:r w:rsidR="00300979" w:rsidRPr="00B11A7D">
        <w:rPr>
          <w:rFonts w:ascii="Times" w:hAnsi="Times" w:cstheme="minorHAnsi"/>
          <w:sz w:val="22"/>
          <w:szCs w:val="22"/>
          <w:u w:val="thick"/>
        </w:rPr>
        <w:t>4</w:t>
      </w:r>
      <w:r w:rsidRPr="00B11A7D">
        <w:rPr>
          <w:rFonts w:ascii="Times" w:hAnsi="Times" w:cstheme="minorHAnsi"/>
          <w:sz w:val="22"/>
          <w:szCs w:val="22"/>
          <w:u w:val="thick"/>
        </w:rPr>
        <w:t>.</w:t>
      </w:r>
    </w:p>
    <w:p w14:paraId="7C6B3BC9"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Le</w:t>
      </w:r>
      <w:r w:rsidRPr="00094556">
        <w:rPr>
          <w:rFonts w:ascii="Times" w:hAnsi="Times" w:cstheme="minorHAnsi"/>
          <w:spacing w:val="-6"/>
          <w:sz w:val="22"/>
          <w:szCs w:val="22"/>
        </w:rPr>
        <w:t xml:space="preserve"> </w:t>
      </w:r>
      <w:r w:rsidRPr="00094556">
        <w:rPr>
          <w:rFonts w:ascii="Times" w:hAnsi="Times" w:cstheme="minorHAnsi"/>
          <w:sz w:val="22"/>
          <w:szCs w:val="22"/>
        </w:rPr>
        <w:t>graduatorie</w:t>
      </w:r>
      <w:r w:rsidRPr="00094556">
        <w:rPr>
          <w:rFonts w:ascii="Times" w:hAnsi="Times" w:cstheme="minorHAnsi"/>
          <w:spacing w:val="-2"/>
          <w:sz w:val="22"/>
          <w:szCs w:val="22"/>
        </w:rPr>
        <w:t xml:space="preserve"> </w:t>
      </w:r>
      <w:r w:rsidRPr="00094556">
        <w:rPr>
          <w:rFonts w:ascii="Times" w:hAnsi="Times" w:cstheme="minorHAnsi"/>
          <w:sz w:val="22"/>
          <w:szCs w:val="22"/>
        </w:rPr>
        <w:t>provvisorie</w:t>
      </w:r>
      <w:r w:rsidRPr="00094556">
        <w:rPr>
          <w:rFonts w:ascii="Times" w:hAnsi="Times" w:cstheme="minorHAnsi"/>
          <w:spacing w:val="-3"/>
          <w:sz w:val="22"/>
          <w:szCs w:val="22"/>
        </w:rPr>
        <w:t xml:space="preserve"> </w:t>
      </w:r>
      <w:r w:rsidRPr="00094556">
        <w:rPr>
          <w:rFonts w:ascii="Times" w:hAnsi="Times" w:cstheme="minorHAnsi"/>
          <w:sz w:val="22"/>
          <w:szCs w:val="22"/>
        </w:rPr>
        <w:t>saranno</w:t>
      </w:r>
      <w:r w:rsidRPr="00094556">
        <w:rPr>
          <w:rFonts w:ascii="Times" w:hAnsi="Times" w:cstheme="minorHAnsi"/>
          <w:spacing w:val="-2"/>
          <w:sz w:val="22"/>
          <w:szCs w:val="22"/>
        </w:rPr>
        <w:t xml:space="preserve"> </w:t>
      </w:r>
      <w:r w:rsidRPr="00094556">
        <w:rPr>
          <w:rFonts w:ascii="Times" w:hAnsi="Times" w:cstheme="minorHAnsi"/>
          <w:sz w:val="22"/>
          <w:szCs w:val="22"/>
        </w:rPr>
        <w:t>pubblicate</w:t>
      </w:r>
      <w:r w:rsidRPr="00094556">
        <w:rPr>
          <w:rFonts w:ascii="Times" w:hAnsi="Times" w:cstheme="minorHAnsi"/>
          <w:spacing w:val="-3"/>
          <w:sz w:val="22"/>
          <w:szCs w:val="22"/>
        </w:rPr>
        <w:t xml:space="preserve"> </w:t>
      </w:r>
      <w:r w:rsidRPr="00094556">
        <w:rPr>
          <w:rFonts w:ascii="Times" w:hAnsi="Times" w:cstheme="minorHAnsi"/>
          <w:sz w:val="22"/>
          <w:szCs w:val="22"/>
        </w:rPr>
        <w:t>entro</w:t>
      </w:r>
      <w:r w:rsidRPr="00094556">
        <w:rPr>
          <w:rFonts w:ascii="Times" w:hAnsi="Times" w:cstheme="minorHAnsi"/>
          <w:spacing w:val="-2"/>
          <w:sz w:val="22"/>
          <w:szCs w:val="22"/>
        </w:rPr>
        <w:t xml:space="preserve"> i cinque giorni successivi</w:t>
      </w:r>
      <w:r w:rsidRPr="00094556">
        <w:rPr>
          <w:rFonts w:ascii="Times" w:hAnsi="Times" w:cstheme="minorHAnsi"/>
          <w:sz w:val="22"/>
          <w:szCs w:val="22"/>
        </w:rPr>
        <w:t>.</w:t>
      </w:r>
    </w:p>
    <w:p w14:paraId="38E17DED"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Non si terrà conto delle domande pervenute oltre il termine di cui sopra.</w:t>
      </w:r>
    </w:p>
    <w:p w14:paraId="3DA8BE8C"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 xml:space="preserve">La domanda di partecipazione, da predisporre sulla base dell’Allegato </w:t>
      </w:r>
      <w:r w:rsidRPr="00094556">
        <w:rPr>
          <w:rFonts w:ascii="Times" w:hAnsi="Times" w:cstheme="minorHAnsi"/>
          <w:i/>
          <w:iCs/>
          <w:sz w:val="22"/>
          <w:szCs w:val="22"/>
        </w:rPr>
        <w:t>sub</w:t>
      </w:r>
      <w:r w:rsidRPr="00094556">
        <w:rPr>
          <w:rFonts w:ascii="Times" w:hAnsi="Times" w:cstheme="minorHAnsi"/>
          <w:sz w:val="22"/>
          <w:szCs w:val="22"/>
        </w:rPr>
        <w:t xml:space="preserve"> “A”, 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d.lgs. n. 165/2001, deve essere corredata da: </w:t>
      </w:r>
    </w:p>
    <w:p w14:paraId="492528B0" w14:textId="4B58049D" w:rsidR="00C27612" w:rsidRPr="00094556" w:rsidRDefault="00C27612" w:rsidP="00094556">
      <w:pPr>
        <w:pStyle w:val="Paragrafoelenco"/>
        <w:numPr>
          <w:ilvl w:val="0"/>
          <w:numId w:val="12"/>
        </w:numPr>
        <w:ind w:left="709" w:hanging="215"/>
        <w:contextualSpacing w:val="0"/>
        <w:jc w:val="both"/>
        <w:rPr>
          <w:rFonts w:ascii="Times" w:hAnsi="Times" w:cstheme="minorHAnsi"/>
          <w:sz w:val="22"/>
          <w:szCs w:val="22"/>
        </w:rPr>
      </w:pPr>
      <w:r w:rsidRPr="00094556">
        <w:rPr>
          <w:rFonts w:ascii="Times" w:hAnsi="Times" w:cstheme="minorHAnsi"/>
          <w:sz w:val="22"/>
          <w:szCs w:val="22"/>
        </w:rPr>
        <w:t xml:space="preserve">il </w:t>
      </w:r>
      <w:r w:rsidRPr="00094556">
        <w:rPr>
          <w:rFonts w:ascii="Times" w:hAnsi="Times" w:cstheme="minorHAnsi"/>
          <w:i/>
          <w:iCs/>
          <w:sz w:val="22"/>
          <w:szCs w:val="22"/>
        </w:rPr>
        <w:t>curriculum vitae</w:t>
      </w:r>
      <w:r w:rsidRPr="00094556">
        <w:rPr>
          <w:rFonts w:ascii="Times" w:hAnsi="Times" w:cstheme="minorHAnsi"/>
          <w:sz w:val="22"/>
          <w:szCs w:val="22"/>
        </w:rPr>
        <w:t xml:space="preserve"> (formato europeo) del candidato</w:t>
      </w:r>
      <w:r w:rsidR="003062EE" w:rsidRPr="00094556">
        <w:rPr>
          <w:rFonts w:ascii="Times" w:eastAsia="Book Antiqua" w:hAnsi="Times" w:cs="Arial"/>
          <w:sz w:val="22"/>
          <w:szCs w:val="22"/>
        </w:rPr>
        <w:t xml:space="preserve">, </w:t>
      </w:r>
      <w:r w:rsidRPr="00094556">
        <w:rPr>
          <w:rFonts w:ascii="Times" w:hAnsi="Times" w:cstheme="minorHAnsi"/>
          <w:sz w:val="22"/>
          <w:szCs w:val="22"/>
        </w:rPr>
        <w:t>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r w:rsidR="003062EE" w:rsidRPr="00094556">
        <w:rPr>
          <w:rFonts w:ascii="Times" w:eastAsia="Book Antiqua" w:hAnsi="Times" w:cs="Arial"/>
          <w:sz w:val="22"/>
          <w:szCs w:val="22"/>
        </w:rPr>
        <w:t xml:space="preserve"> I Titoli da valutare dovranno essere evidenziati.</w:t>
      </w:r>
    </w:p>
    <w:p w14:paraId="3196D243" w14:textId="5223E952"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Ciascun documento di cui al comma 1 dovrà essere debitamente datato e sottoscritto dal candidato, pena l’esclusione</w:t>
      </w:r>
      <w:r w:rsidR="006E4848" w:rsidRPr="00094556">
        <w:rPr>
          <w:rFonts w:ascii="Times" w:hAnsi="Times" w:cstheme="minorHAnsi"/>
          <w:sz w:val="22"/>
          <w:szCs w:val="22"/>
        </w:rPr>
        <w:t xml:space="preserve"> con firma autografa o certificata </w:t>
      </w:r>
      <w:proofErr w:type="spellStart"/>
      <w:r w:rsidR="006E4848" w:rsidRPr="00094556">
        <w:rPr>
          <w:rFonts w:ascii="Times" w:hAnsi="Times" w:cstheme="minorHAnsi"/>
          <w:sz w:val="22"/>
          <w:szCs w:val="22"/>
        </w:rPr>
        <w:t>pades</w:t>
      </w:r>
      <w:proofErr w:type="spellEnd"/>
      <w:r w:rsidRPr="00094556">
        <w:rPr>
          <w:rFonts w:ascii="Times" w:hAnsi="Times" w:cstheme="minorHAnsi"/>
          <w:sz w:val="22"/>
          <w:szCs w:val="22"/>
        </w:rPr>
        <w:t>.</w:t>
      </w:r>
    </w:p>
    <w:p w14:paraId="020D2484" w14:textId="292DB484"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 xml:space="preserve">La domanda di partecipazione dovrà essere altresì corredata dalla fotocopia del documento di identità in corso di validità. </w:t>
      </w:r>
    </w:p>
    <w:p w14:paraId="4D3E9D11" w14:textId="77777777"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L’Istituzione scolastica potrà richiedere integrazioni rispetto alla documentazione</w:t>
      </w:r>
      <w:r w:rsidRPr="00094556">
        <w:rPr>
          <w:rFonts w:ascii="Times" w:hAnsi="Times" w:cstheme="minorHAnsi"/>
          <w:i/>
          <w:iCs/>
          <w:sz w:val="22"/>
          <w:szCs w:val="22"/>
        </w:rPr>
        <w:t xml:space="preserve"> </w:t>
      </w:r>
      <w:r w:rsidRPr="00094556">
        <w:rPr>
          <w:rFonts w:ascii="Times" w:hAnsi="Times" w:cstheme="minorHAnsi"/>
          <w:sz w:val="22"/>
          <w:szCs w:val="22"/>
        </w:rPr>
        <w:t>presentata dai candidati.</w:t>
      </w:r>
    </w:p>
    <w:p w14:paraId="79F83E4B" w14:textId="77777777" w:rsidR="00B11A7D" w:rsidRDefault="00C27612" w:rsidP="00B11A7D">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L’Istituzione avrà, altresì, la facoltà di procedere a idonei controlli sulla veridicità del contenuto delle dichiarazioni sostitutive.</w:t>
      </w:r>
    </w:p>
    <w:p w14:paraId="33764135" w14:textId="467EFA2E" w:rsidR="00B11A7D" w:rsidRPr="00B11A7D" w:rsidRDefault="00B11A7D" w:rsidP="00B11A7D">
      <w:pPr>
        <w:pStyle w:val="Paragrafoelenco"/>
        <w:numPr>
          <w:ilvl w:val="0"/>
          <w:numId w:val="31"/>
        </w:numPr>
        <w:ind w:left="284"/>
        <w:contextualSpacing w:val="0"/>
        <w:jc w:val="both"/>
        <w:rPr>
          <w:rFonts w:ascii="Times" w:hAnsi="Times" w:cstheme="minorHAnsi"/>
          <w:sz w:val="22"/>
          <w:szCs w:val="22"/>
        </w:rPr>
      </w:pPr>
      <w:proofErr w:type="gramStart"/>
      <w:r w:rsidRPr="00B11A7D">
        <w:rPr>
          <w:rFonts w:cstheme="minorHAnsi"/>
        </w:rPr>
        <w:t xml:space="preserve">I </w:t>
      </w:r>
      <w:r w:rsidR="00386D5E" w:rsidRPr="00386D5E">
        <w:rPr>
          <w:rFonts w:cstheme="minorHAnsi"/>
          <w:iCs/>
        </w:rPr>
        <w:t>personale</w:t>
      </w:r>
      <w:proofErr w:type="gramEnd"/>
      <w:r w:rsidR="00386D5E" w:rsidRPr="00386D5E">
        <w:rPr>
          <w:rFonts w:cstheme="minorHAnsi"/>
          <w:iCs/>
        </w:rPr>
        <w:t xml:space="preserve"> </w:t>
      </w:r>
      <w:r w:rsidR="00386D5E" w:rsidRPr="00B11A7D">
        <w:rPr>
          <w:rFonts w:cstheme="minorHAnsi"/>
        </w:rPr>
        <w:t xml:space="preserve">dipendenti </w:t>
      </w:r>
      <w:r w:rsidR="00386D5E" w:rsidRPr="00386D5E">
        <w:rPr>
          <w:rFonts w:cstheme="minorHAnsi"/>
          <w:iCs/>
        </w:rPr>
        <w:t>di altra Istituzione Scolastica, ovvero di personale appartenente ad altra Pubblica Amministrazione</w:t>
      </w:r>
      <w:r w:rsidR="00386D5E" w:rsidRPr="00386D5E">
        <w:rPr>
          <w:rFonts w:cstheme="minorHAnsi"/>
        </w:rPr>
        <w:t xml:space="preserve"> </w:t>
      </w:r>
      <w:r w:rsidRPr="00B11A7D">
        <w:rPr>
          <w:rFonts w:cstheme="minorHAnsi"/>
        </w:rPr>
        <w:t>interessati alla selezione dovranno essere autorizzati a svolgere l’attività dall’amministrazione di appartenenza e la stipula dell’eventuale lettera di incarico e/o del contratto sarà subordinata al rilascio in forma scritta dell’autorizzazione medesima.</w:t>
      </w:r>
    </w:p>
    <w:p w14:paraId="5A9B42A4" w14:textId="77777777" w:rsidR="00B11A7D" w:rsidRPr="00B11A7D" w:rsidRDefault="00B11A7D" w:rsidP="00B11A7D">
      <w:pPr>
        <w:jc w:val="both"/>
        <w:rPr>
          <w:rFonts w:ascii="Times" w:hAnsi="Times" w:cstheme="minorHAnsi"/>
          <w:sz w:val="22"/>
          <w:szCs w:val="22"/>
        </w:rPr>
      </w:pPr>
    </w:p>
    <w:p w14:paraId="06E60217" w14:textId="77777777" w:rsidR="00392578" w:rsidRDefault="00392578" w:rsidP="00094556">
      <w:pPr>
        <w:jc w:val="center"/>
        <w:rPr>
          <w:rFonts w:ascii="Times" w:hAnsi="Times" w:cstheme="minorHAnsi"/>
          <w:b/>
          <w:bCs/>
          <w:sz w:val="22"/>
          <w:szCs w:val="22"/>
        </w:rPr>
      </w:pPr>
    </w:p>
    <w:p w14:paraId="3810BC7D" w14:textId="49C43304" w:rsidR="006E2E4E" w:rsidRPr="00094556" w:rsidRDefault="006E2E4E" w:rsidP="00094556">
      <w:pPr>
        <w:jc w:val="center"/>
        <w:rPr>
          <w:rFonts w:ascii="Times" w:hAnsi="Times" w:cstheme="minorHAnsi"/>
          <w:b/>
          <w:bCs/>
          <w:sz w:val="22"/>
          <w:szCs w:val="22"/>
        </w:rPr>
      </w:pPr>
      <w:r w:rsidRPr="00094556">
        <w:rPr>
          <w:rFonts w:ascii="Times" w:hAnsi="Times" w:cstheme="minorHAnsi"/>
          <w:b/>
          <w:bCs/>
          <w:sz w:val="22"/>
          <w:szCs w:val="22"/>
        </w:rPr>
        <w:t>Articolo 7 – Commissione di valutazione</w:t>
      </w:r>
    </w:p>
    <w:p w14:paraId="751BCF0A" w14:textId="77777777" w:rsidR="006E2E4E" w:rsidRPr="00094556" w:rsidRDefault="006E2E4E" w:rsidP="00094556">
      <w:pPr>
        <w:jc w:val="center"/>
        <w:rPr>
          <w:rFonts w:ascii="Times" w:hAnsi="Times" w:cstheme="minorHAnsi"/>
          <w:b/>
          <w:bCs/>
          <w:sz w:val="22"/>
          <w:szCs w:val="22"/>
        </w:rPr>
      </w:pPr>
    </w:p>
    <w:p w14:paraId="46E2A559"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La Commissione è composta da n. [3] membri in possesso di specifiche professionalità nelle materie oggetto dell'Avviso di selezione ed è nominata dal Dirigente scolastico dopo la scadenza del termine per la presentazione delle istanze di partecipazione. </w:t>
      </w:r>
    </w:p>
    <w:p w14:paraId="7FEE24C4"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Ad essa compete l’organizzazione dei lavori istruttori, la verifica dei requisiti di ammissibilità, la valutazione dei candidati e la formazione della graduatoria. </w:t>
      </w:r>
    </w:p>
    <w:p w14:paraId="6E056072"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Nello svolgimento dei suoi compiti, la Commissione redige apposito verbale contenente i criteri di valutazione e i giudizi attribuiti a ciascun candidato. </w:t>
      </w:r>
    </w:p>
    <w:p w14:paraId="5F51EF52"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65570B02"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574E2CFB"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8 – Modalità di svolgimento della procedura di selezione</w:t>
      </w:r>
    </w:p>
    <w:p w14:paraId="211D8586" w14:textId="77777777" w:rsidR="00FE6521" w:rsidRPr="00FE6521" w:rsidRDefault="00FE6521" w:rsidP="00FE6521">
      <w:pPr>
        <w:pStyle w:val="Paragrafoelenco"/>
        <w:numPr>
          <w:ilvl w:val="0"/>
          <w:numId w:val="36"/>
        </w:numPr>
        <w:ind w:left="284"/>
        <w:contextualSpacing w:val="0"/>
        <w:jc w:val="both"/>
        <w:rPr>
          <w:rFonts w:ascii="Times" w:hAnsi="Times"/>
          <w:sz w:val="22"/>
          <w:szCs w:val="22"/>
        </w:rPr>
      </w:pPr>
      <w:r w:rsidRPr="00443003">
        <w:rPr>
          <w:rFonts w:cstheme="minorHAnsi"/>
        </w:rPr>
        <w:t>L</w:t>
      </w:r>
      <w:r w:rsidRPr="00FE6521">
        <w:rPr>
          <w:rFonts w:ascii="Times" w:hAnsi="Times"/>
          <w:sz w:val="22"/>
          <w:szCs w:val="22"/>
        </w:rPr>
        <w:t>a presente procedura è espletata in conformità ai principi di trasparenza, pubblicità, parità di trattamento, buon andamento, economicità, efficacia e tempestività dell’azione amministrativa.</w:t>
      </w:r>
    </w:p>
    <w:p w14:paraId="04983A21" w14:textId="77777777" w:rsidR="00FE6521" w:rsidRDefault="00FE6521" w:rsidP="00FE6521">
      <w:pPr>
        <w:pStyle w:val="Paragrafoelenco"/>
        <w:numPr>
          <w:ilvl w:val="0"/>
          <w:numId w:val="36"/>
        </w:numPr>
        <w:ind w:left="283" w:hanging="357"/>
        <w:contextualSpacing w:val="0"/>
        <w:jc w:val="both"/>
        <w:rPr>
          <w:rFonts w:ascii="Times" w:hAnsi="Times"/>
          <w:sz w:val="22"/>
          <w:szCs w:val="22"/>
        </w:rPr>
      </w:pPr>
      <w:r w:rsidRPr="00FE6521">
        <w:rPr>
          <w:rFonts w:ascii="Times" w:hAnsi="Times"/>
          <w:sz w:val="22"/>
          <w:szCs w:val="22"/>
        </w:rPr>
        <w:t>Nello svolgimento della selezione, l’Istituzione scolastica procede all’attribuzione dell’incarico</w:t>
      </w:r>
      <w:r>
        <w:rPr>
          <w:rFonts w:ascii="Times" w:hAnsi="Times"/>
          <w:sz w:val="22"/>
          <w:szCs w:val="22"/>
        </w:rPr>
        <w:t xml:space="preserve"> </w:t>
      </w:r>
      <w:r w:rsidRPr="00FE6521">
        <w:rPr>
          <w:rFonts w:ascii="Times" w:hAnsi="Times"/>
          <w:sz w:val="22"/>
          <w:szCs w:val="22"/>
        </w:rPr>
        <w:t>attraverso l’iter descritto nei seguenti punti:</w:t>
      </w:r>
    </w:p>
    <w:p w14:paraId="5EFAAC4C" w14:textId="77777777" w:rsidR="00FE6521" w:rsidRPr="00FE6521" w:rsidRDefault="00FE6521" w:rsidP="00FE6521">
      <w:pPr>
        <w:pStyle w:val="Paragrafoelenco"/>
        <w:numPr>
          <w:ilvl w:val="0"/>
          <w:numId w:val="40"/>
        </w:numPr>
        <w:tabs>
          <w:tab w:val="left" w:pos="349"/>
        </w:tabs>
        <w:spacing w:before="120" w:after="120" w:line="276" w:lineRule="auto"/>
        <w:jc w:val="both"/>
        <w:rPr>
          <w:rFonts w:ascii="Times" w:hAnsi="Times"/>
          <w:sz w:val="22"/>
          <w:szCs w:val="22"/>
        </w:rPr>
      </w:pPr>
      <w:r w:rsidRPr="00FE6521">
        <w:rPr>
          <w:rFonts w:ascii="Times" w:hAnsi="Times"/>
          <w:sz w:val="22"/>
          <w:szCs w:val="22"/>
        </w:rPr>
        <w:t xml:space="preserve">ricognizione del personale interno all’Istituzione e/o ricorso alle collaborazioni plurime, mediante affidamento dell’incarico ad una risorsa di altra Istituzione scolastica. Ciò avviene </w:t>
      </w:r>
      <w:r w:rsidRPr="00FE6521">
        <w:rPr>
          <w:rFonts w:ascii="Times" w:hAnsi="Times"/>
          <w:sz w:val="22"/>
          <w:szCs w:val="22"/>
        </w:rPr>
        <w:lastRenderedPageBreak/>
        <w:t>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bookmarkStart w:id="7" w:name="_Hlk101459503"/>
    </w:p>
    <w:p w14:paraId="51B0D52C" w14:textId="77777777" w:rsidR="00FE6521" w:rsidRPr="00FE6521" w:rsidRDefault="00FE6521" w:rsidP="00FE6521">
      <w:pPr>
        <w:pStyle w:val="Paragrafoelenco"/>
        <w:numPr>
          <w:ilvl w:val="0"/>
          <w:numId w:val="40"/>
        </w:numPr>
        <w:tabs>
          <w:tab w:val="left" w:pos="349"/>
        </w:tabs>
        <w:spacing w:before="120" w:after="120" w:line="276" w:lineRule="auto"/>
        <w:jc w:val="both"/>
        <w:rPr>
          <w:rFonts w:ascii="Times" w:hAnsi="Times"/>
          <w:sz w:val="22"/>
          <w:szCs w:val="22"/>
        </w:rPr>
      </w:pPr>
      <w:r w:rsidRPr="00FE6521">
        <w:rPr>
          <w:rFonts w:ascii="Times" w:hAnsi="Times"/>
          <w:sz w:val="22"/>
          <w:szCs w:val="22"/>
        </w:rPr>
        <w:t>ove non sussistano professionalità interne di cui al punto sub i), conferimento dell’incarico con contratto di lavoro autonomo, ai sensi dell’art. 7, comma 6, del d.lgs. 165/2001 al personale dipendente di altra Pubblica Amministrazione</w:t>
      </w:r>
      <w:bookmarkEnd w:id="7"/>
      <w:r w:rsidRPr="00FE6521">
        <w:rPr>
          <w:rFonts w:ascii="Times" w:hAnsi="Times"/>
          <w:sz w:val="22"/>
          <w:szCs w:val="22"/>
        </w:rPr>
        <w:t xml:space="preserve"> o a soggetto privato esterno. </w:t>
      </w:r>
    </w:p>
    <w:p w14:paraId="21134382" w14:textId="0F1AF627" w:rsidR="006E2E4E" w:rsidRDefault="006E2E4E" w:rsidP="00FE6521">
      <w:pPr>
        <w:pStyle w:val="Paragrafoelenco"/>
        <w:numPr>
          <w:ilvl w:val="0"/>
          <w:numId w:val="36"/>
        </w:numPr>
        <w:ind w:left="284"/>
        <w:jc w:val="both"/>
        <w:rPr>
          <w:rFonts w:ascii="Times" w:hAnsi="Times"/>
          <w:sz w:val="22"/>
          <w:szCs w:val="22"/>
        </w:rPr>
      </w:pPr>
      <w:r w:rsidRPr="00094556">
        <w:rPr>
          <w:rFonts w:ascii="Times" w:hAnsi="Times"/>
          <w:sz w:val="22"/>
          <w:szCs w:val="22"/>
        </w:rPr>
        <w:t xml:space="preserve">Il bando sarà pubblicato all’albo della scuola e sul sito internet per almeno 7 giorni, in analogia alle disposizioni di cui alla nota MIUR </w:t>
      </w:r>
      <w:proofErr w:type="spellStart"/>
      <w:r w:rsidRPr="00094556">
        <w:rPr>
          <w:rFonts w:ascii="Times" w:hAnsi="Times"/>
          <w:sz w:val="22"/>
          <w:szCs w:val="22"/>
        </w:rPr>
        <w:t>prot</w:t>
      </w:r>
      <w:proofErr w:type="spellEnd"/>
      <w:r w:rsidRPr="00094556">
        <w:rPr>
          <w:rFonts w:ascii="Times" w:hAnsi="Times"/>
          <w:sz w:val="22"/>
          <w:szCs w:val="22"/>
        </w:rPr>
        <w:t xml:space="preserve">. n. 1498 del 9 febbraio 2018. </w:t>
      </w:r>
    </w:p>
    <w:p w14:paraId="1861E9F2" w14:textId="7F384685" w:rsidR="00A660F3" w:rsidRPr="00094556" w:rsidRDefault="00A660F3" w:rsidP="00FE6521">
      <w:pPr>
        <w:pStyle w:val="Paragrafoelenco"/>
        <w:numPr>
          <w:ilvl w:val="0"/>
          <w:numId w:val="36"/>
        </w:numPr>
        <w:ind w:left="284"/>
        <w:jc w:val="both"/>
        <w:rPr>
          <w:rFonts w:ascii="Times" w:hAnsi="Times"/>
          <w:sz w:val="22"/>
          <w:szCs w:val="22"/>
        </w:rPr>
      </w:pPr>
      <w:r>
        <w:rPr>
          <w:rFonts w:ascii="Times" w:hAnsi="Times"/>
          <w:sz w:val="22"/>
          <w:szCs w:val="22"/>
        </w:rPr>
        <w:t xml:space="preserve">Nel caso in cui </w:t>
      </w:r>
      <w:r w:rsidR="00CA4C8C">
        <w:rPr>
          <w:rFonts w:ascii="Times" w:hAnsi="Times"/>
          <w:sz w:val="22"/>
          <w:szCs w:val="22"/>
        </w:rPr>
        <w:t xml:space="preserve">il candidato in posizione utile per l’affidamento dell’incarico voglia assumere solo parte delle attività da svolgere, fermo restando l’unicità del singolo </w:t>
      </w:r>
      <w:r w:rsidR="00D74038">
        <w:rPr>
          <w:rFonts w:ascii="Times" w:hAnsi="Times"/>
          <w:sz w:val="22"/>
          <w:szCs w:val="22"/>
        </w:rPr>
        <w:t>percorso</w:t>
      </w:r>
      <w:r w:rsidR="00CA4C8C">
        <w:rPr>
          <w:rFonts w:ascii="Times" w:hAnsi="Times"/>
          <w:sz w:val="22"/>
          <w:szCs w:val="22"/>
        </w:rPr>
        <w:t xml:space="preserve"> (pari a </w:t>
      </w:r>
      <w:r w:rsidR="00D74038">
        <w:rPr>
          <w:rFonts w:ascii="Times" w:hAnsi="Times"/>
          <w:sz w:val="22"/>
          <w:szCs w:val="22"/>
        </w:rPr>
        <w:t>20</w:t>
      </w:r>
      <w:r w:rsidR="00CA4C8C">
        <w:rPr>
          <w:rFonts w:ascii="Times" w:hAnsi="Times"/>
          <w:sz w:val="22"/>
          <w:szCs w:val="22"/>
        </w:rPr>
        <w:t xml:space="preserve"> ore) è data facoltà di assumere parte dell’incarico. In tal caso la scuola nel rispetto della graduatoria procederà a conferire l’incarico o gli incarichi rimasti vacanti al candidato successivo in posizione utile.</w:t>
      </w:r>
    </w:p>
    <w:p w14:paraId="7B119A9B"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6D6517FA"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5A55D2C5"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9 – Codice di comportamento dei dipendenti pubblici</w:t>
      </w:r>
    </w:p>
    <w:p w14:paraId="6763ECF7" w14:textId="77777777" w:rsidR="00FE6521" w:rsidRPr="00094556" w:rsidRDefault="00FE6521" w:rsidP="00FE6521">
      <w:pPr>
        <w:pStyle w:val="Comma"/>
        <w:numPr>
          <w:ilvl w:val="0"/>
          <w:numId w:val="41"/>
        </w:numPr>
        <w:spacing w:after="0"/>
        <w:ind w:left="284"/>
        <w:contextualSpacing w:val="0"/>
        <w:rPr>
          <w:rFonts w:ascii="Times" w:hAnsi="Times" w:cstheme="minorHAnsi"/>
          <w:sz w:val="22"/>
          <w:szCs w:val="22"/>
        </w:rPr>
      </w:pPr>
      <w:r w:rsidRPr="00094556">
        <w:rPr>
          <w:rFonts w:ascii="Times" w:hAnsi="Times" w:cstheme="minorHAnsi"/>
          <w:sz w:val="22"/>
          <w:szCs w:val="22"/>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21EB9FF3" w14:textId="77777777" w:rsidR="00FE6521" w:rsidRPr="00FE6521" w:rsidRDefault="00FE6521" w:rsidP="00FE6521">
      <w:pPr>
        <w:pStyle w:val="Paragrafoelenco"/>
        <w:ind w:left="283"/>
        <w:contextualSpacing w:val="0"/>
        <w:jc w:val="both"/>
        <w:rPr>
          <w:rFonts w:ascii="Times" w:hAnsi="Times"/>
          <w:sz w:val="22"/>
          <w:szCs w:val="22"/>
        </w:rPr>
      </w:pPr>
    </w:p>
    <w:p w14:paraId="182291A3"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0139E97E" w14:textId="77777777" w:rsidR="006E2E4E" w:rsidRPr="00094556" w:rsidRDefault="006E2E4E" w:rsidP="00094556">
      <w:pPr>
        <w:jc w:val="center"/>
        <w:rPr>
          <w:rFonts w:ascii="Times" w:hAnsi="Times"/>
          <w:sz w:val="22"/>
          <w:szCs w:val="22"/>
        </w:rPr>
      </w:pPr>
      <w:r w:rsidRPr="00094556">
        <w:rPr>
          <w:rFonts w:ascii="Times" w:eastAsiaTheme="minorHAnsi" w:hAnsi="Times" w:cstheme="minorHAnsi"/>
          <w:b/>
          <w:bCs/>
          <w:sz w:val="22"/>
          <w:szCs w:val="22"/>
          <w:lang w:eastAsia="en-US"/>
        </w:rPr>
        <w:t>Art. 10 - Principali condizioni contrattuali e tempi di esecuzione</w:t>
      </w:r>
      <w:r w:rsidRPr="00094556">
        <w:rPr>
          <w:rFonts w:ascii="Times" w:hAnsi="Times"/>
          <w:sz w:val="22"/>
          <w:szCs w:val="22"/>
        </w:rPr>
        <w:t>.</w:t>
      </w:r>
    </w:p>
    <w:p w14:paraId="25BF40FF" w14:textId="77777777" w:rsidR="006E2E4E" w:rsidRPr="00094556" w:rsidRDefault="006E2E4E" w:rsidP="00094556">
      <w:pPr>
        <w:rPr>
          <w:rFonts w:ascii="Times" w:hAnsi="Times"/>
          <w:sz w:val="22"/>
          <w:szCs w:val="22"/>
        </w:rPr>
      </w:pPr>
    </w:p>
    <w:p w14:paraId="352D2F49" w14:textId="77777777" w:rsidR="006E2E4E" w:rsidRPr="00094556" w:rsidRDefault="006E2E4E" w:rsidP="00094556">
      <w:pPr>
        <w:pStyle w:val="Paragrafoelenco"/>
        <w:numPr>
          <w:ilvl w:val="0"/>
          <w:numId w:val="32"/>
        </w:numPr>
        <w:ind w:left="284"/>
        <w:jc w:val="both"/>
        <w:rPr>
          <w:rFonts w:ascii="Times" w:hAnsi="Times" w:cstheme="minorHAnsi"/>
          <w:sz w:val="22"/>
          <w:szCs w:val="22"/>
        </w:rPr>
      </w:pPr>
      <w:r w:rsidRPr="00094556">
        <w:rPr>
          <w:rFonts w:ascii="Times" w:hAnsi="Times" w:cstheme="minorHAnsi"/>
          <w:sz w:val="22"/>
          <w:szCs w:val="22"/>
        </w:rPr>
        <w:t xml:space="preserve">Le attività di cui al presente Avviso seguiranno i tempi previsti per la realizzazione del presente piano e saranno concertati con il RUP. La Scuola può recedere in qualunque momento dagli impegni assunti nei confronti del personale individuato qualora la competente unità di missione receda l’accordo di concessione nei confronti dell’istituzione medesima. In tal caso saranno riconosciute al personale individuato le sole ore di lavoro svolte e rendicontate mediante time </w:t>
      </w:r>
      <w:proofErr w:type="spellStart"/>
      <w:r w:rsidRPr="00094556">
        <w:rPr>
          <w:rFonts w:ascii="Times" w:hAnsi="Times" w:cstheme="minorHAnsi"/>
          <w:sz w:val="22"/>
          <w:szCs w:val="22"/>
        </w:rPr>
        <w:t>sheet</w:t>
      </w:r>
      <w:proofErr w:type="spellEnd"/>
      <w:r w:rsidRPr="00094556">
        <w:rPr>
          <w:rFonts w:ascii="Times" w:hAnsi="Times" w:cstheme="minorHAnsi"/>
          <w:sz w:val="22"/>
          <w:szCs w:val="22"/>
        </w:rPr>
        <w:t xml:space="preserve">, previo riconoscimento delle risorse da parte della competente autorità di missione. </w:t>
      </w:r>
    </w:p>
    <w:p w14:paraId="217BCECA"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3DA6D260"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11 – Trattamento dei dati personali</w:t>
      </w:r>
    </w:p>
    <w:p w14:paraId="43E17EF6"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3CD06980" w14:textId="77777777" w:rsidR="006E2E4E" w:rsidRPr="00094556" w:rsidRDefault="006E2E4E" w:rsidP="00094556">
      <w:pPr>
        <w:pStyle w:val="Comma"/>
        <w:numPr>
          <w:ilvl w:val="0"/>
          <w:numId w:val="0"/>
        </w:numPr>
        <w:spacing w:after="0"/>
        <w:ind w:left="283"/>
        <w:contextualSpacing w:val="0"/>
        <w:rPr>
          <w:rFonts w:ascii="Times" w:hAnsi="Times" w:cstheme="minorHAnsi"/>
          <w:sz w:val="22"/>
          <w:szCs w:val="22"/>
        </w:rPr>
      </w:pPr>
      <w:r w:rsidRPr="00094556">
        <w:rPr>
          <w:rFonts w:ascii="Times" w:hAnsi="Times" w:cstheme="minorHAnsi"/>
          <w:sz w:val="22"/>
          <w:szCs w:val="22"/>
        </w:rPr>
        <w:t>Con riferimento al trattamento di dati personali, ai sensi dell’art. 13 del Regolamento (UE) 2016/679 del Parlamento europeo e del Consiglio del 27 aprile 2016 e del d.lgs. 30 giugno 2003, n. 196, si forniscono le seguenti informazioni:</w:t>
      </w:r>
    </w:p>
    <w:p w14:paraId="226C2DF1" w14:textId="77777777" w:rsidR="006E2E4E" w:rsidRPr="00094556" w:rsidRDefault="006E2E4E" w:rsidP="00094556">
      <w:pPr>
        <w:pStyle w:val="Titolo3"/>
        <w:ind w:left="284"/>
        <w:jc w:val="both"/>
        <w:rPr>
          <w:rFonts w:ascii="Times" w:hAnsi="Times" w:cstheme="minorHAnsi"/>
          <w:sz w:val="22"/>
          <w:szCs w:val="22"/>
        </w:rPr>
      </w:pPr>
      <w:r w:rsidRPr="00094556">
        <w:rPr>
          <w:rFonts w:ascii="Times" w:hAnsi="Times" w:cstheme="minorHAnsi"/>
          <w:sz w:val="22"/>
          <w:szCs w:val="22"/>
        </w:rPr>
        <w:t>Titolare</w:t>
      </w:r>
      <w:r w:rsidRPr="00094556">
        <w:rPr>
          <w:rFonts w:ascii="Times" w:hAnsi="Times" w:cstheme="minorHAnsi"/>
          <w:spacing w:val="-6"/>
          <w:sz w:val="22"/>
          <w:szCs w:val="22"/>
        </w:rPr>
        <w:t xml:space="preserve"> </w:t>
      </w:r>
      <w:r w:rsidRPr="00094556">
        <w:rPr>
          <w:rFonts w:ascii="Times" w:hAnsi="Times" w:cstheme="minorHAnsi"/>
          <w:sz w:val="22"/>
          <w:szCs w:val="22"/>
        </w:rPr>
        <w:t>del</w:t>
      </w:r>
      <w:r w:rsidRPr="00094556">
        <w:rPr>
          <w:rFonts w:ascii="Times" w:hAnsi="Times" w:cstheme="minorHAnsi"/>
          <w:spacing w:val="-4"/>
          <w:sz w:val="22"/>
          <w:szCs w:val="22"/>
        </w:rPr>
        <w:t xml:space="preserve"> </w:t>
      </w:r>
      <w:r w:rsidRPr="00094556">
        <w:rPr>
          <w:rFonts w:ascii="Times" w:hAnsi="Times" w:cstheme="minorHAnsi"/>
          <w:sz w:val="22"/>
          <w:szCs w:val="22"/>
        </w:rPr>
        <w:t>trattamento</w:t>
      </w:r>
      <w:r w:rsidRPr="00094556">
        <w:rPr>
          <w:rFonts w:ascii="Times" w:hAnsi="Times" w:cstheme="minorHAnsi"/>
          <w:spacing w:val="-3"/>
          <w:sz w:val="22"/>
          <w:szCs w:val="22"/>
        </w:rPr>
        <w:t xml:space="preserve"> </w:t>
      </w:r>
      <w:r w:rsidRPr="00094556">
        <w:rPr>
          <w:rFonts w:ascii="Times" w:hAnsi="Times" w:cstheme="minorHAnsi"/>
          <w:sz w:val="22"/>
          <w:szCs w:val="22"/>
        </w:rPr>
        <w:t>dei</w:t>
      </w:r>
      <w:r w:rsidRPr="00094556">
        <w:rPr>
          <w:rFonts w:ascii="Times" w:hAnsi="Times" w:cstheme="minorHAnsi"/>
          <w:spacing w:val="-4"/>
          <w:sz w:val="22"/>
          <w:szCs w:val="22"/>
        </w:rPr>
        <w:t xml:space="preserve"> </w:t>
      </w:r>
      <w:r w:rsidRPr="00094556">
        <w:rPr>
          <w:rFonts w:ascii="Times" w:hAnsi="Times" w:cstheme="minorHAnsi"/>
          <w:sz w:val="22"/>
          <w:szCs w:val="22"/>
        </w:rPr>
        <w:t>dati</w:t>
      </w:r>
    </w:p>
    <w:p w14:paraId="2B2B333F" w14:textId="77777777" w:rsidR="006E2E4E" w:rsidRPr="00094556" w:rsidRDefault="006E2E4E" w:rsidP="00094556">
      <w:pPr>
        <w:pStyle w:val="Corpotesto"/>
        <w:spacing w:after="0" w:line="240" w:lineRule="auto"/>
        <w:ind w:left="284" w:right="-1"/>
        <w:jc w:val="both"/>
        <w:rPr>
          <w:rFonts w:ascii="Times" w:hAnsi="Times" w:cstheme="minorHAnsi"/>
        </w:rPr>
      </w:pPr>
      <w:r w:rsidRPr="00094556">
        <w:rPr>
          <w:rFonts w:ascii="Times" w:hAnsi="Times" w:cstheme="minorHAnsi"/>
        </w:rPr>
        <w:t xml:space="preserve">Titolare del trattamento dei dati è l’IIS Valentini/Majorana di Castrolibero, </w:t>
      </w:r>
      <w:proofErr w:type="gramStart"/>
      <w:r w:rsidRPr="00094556">
        <w:rPr>
          <w:rFonts w:ascii="Times" w:hAnsi="Times" w:cstheme="minorHAnsi"/>
        </w:rPr>
        <w:t xml:space="preserve">con </w:t>
      </w:r>
      <w:r w:rsidRPr="00094556">
        <w:rPr>
          <w:rFonts w:ascii="Times" w:hAnsi="Times" w:cstheme="minorHAnsi"/>
          <w:spacing w:val="-51"/>
        </w:rPr>
        <w:t xml:space="preserve"> </w:t>
      </w:r>
      <w:r w:rsidRPr="00094556">
        <w:rPr>
          <w:rFonts w:ascii="Times" w:hAnsi="Times" w:cstheme="minorHAnsi"/>
        </w:rPr>
        <w:t>sede</w:t>
      </w:r>
      <w:proofErr w:type="gramEnd"/>
      <w:r w:rsidRPr="00094556">
        <w:rPr>
          <w:rFonts w:ascii="Times" w:hAnsi="Times" w:cstheme="minorHAnsi"/>
        </w:rPr>
        <w:t xml:space="preserve"> in Via Cannata, 1 a Castrolibero (CS), alla quale ci si potrà rivolgere per</w:t>
      </w:r>
      <w:r w:rsidRPr="00094556">
        <w:rPr>
          <w:rFonts w:ascii="Times" w:hAnsi="Times" w:cstheme="minorHAnsi"/>
          <w:spacing w:val="1"/>
        </w:rPr>
        <w:t xml:space="preserve"> </w:t>
      </w:r>
      <w:r w:rsidRPr="00094556">
        <w:rPr>
          <w:rFonts w:ascii="Times" w:hAnsi="Times" w:cstheme="minorHAnsi"/>
        </w:rPr>
        <w:t>esercitare</w:t>
      </w:r>
      <w:r w:rsidRPr="00094556">
        <w:rPr>
          <w:rFonts w:ascii="Times" w:hAnsi="Times" w:cstheme="minorHAnsi"/>
          <w:spacing w:val="1"/>
        </w:rPr>
        <w:t xml:space="preserve"> </w:t>
      </w:r>
      <w:r w:rsidRPr="00094556">
        <w:rPr>
          <w:rFonts w:ascii="Times" w:hAnsi="Times" w:cstheme="minorHAnsi"/>
        </w:rPr>
        <w:t>i</w:t>
      </w:r>
      <w:r w:rsidRPr="00094556">
        <w:rPr>
          <w:rFonts w:ascii="Times" w:hAnsi="Times" w:cstheme="minorHAnsi"/>
          <w:spacing w:val="-1"/>
        </w:rPr>
        <w:t xml:space="preserve"> </w:t>
      </w:r>
      <w:r w:rsidRPr="00094556">
        <w:rPr>
          <w:rFonts w:ascii="Times" w:hAnsi="Times" w:cstheme="minorHAnsi"/>
        </w:rPr>
        <w:t>diritti</w:t>
      </w:r>
      <w:r w:rsidRPr="00094556">
        <w:rPr>
          <w:rFonts w:ascii="Times" w:hAnsi="Times" w:cstheme="minorHAnsi"/>
          <w:spacing w:val="-2"/>
        </w:rPr>
        <w:t xml:space="preserve"> </w:t>
      </w:r>
      <w:r w:rsidRPr="00094556">
        <w:rPr>
          <w:rFonts w:ascii="Times" w:hAnsi="Times" w:cstheme="minorHAnsi"/>
        </w:rPr>
        <w:t>degli</w:t>
      </w:r>
      <w:r w:rsidRPr="00094556">
        <w:rPr>
          <w:rFonts w:ascii="Times" w:hAnsi="Times" w:cstheme="minorHAnsi"/>
          <w:spacing w:val="1"/>
        </w:rPr>
        <w:t xml:space="preserve"> </w:t>
      </w:r>
      <w:r w:rsidRPr="00094556">
        <w:rPr>
          <w:rFonts w:ascii="Times" w:hAnsi="Times" w:cstheme="minorHAnsi"/>
        </w:rPr>
        <w:t>interessati,</w:t>
      </w:r>
      <w:r w:rsidRPr="00094556">
        <w:rPr>
          <w:rFonts w:ascii="Times" w:hAnsi="Times" w:cstheme="minorHAnsi"/>
          <w:spacing w:val="-1"/>
        </w:rPr>
        <w:t xml:space="preserve"> </w:t>
      </w:r>
      <w:r w:rsidRPr="00094556">
        <w:rPr>
          <w:rFonts w:ascii="Times" w:hAnsi="Times" w:cstheme="minorHAnsi"/>
        </w:rPr>
        <w:t>scrivendo</w:t>
      </w:r>
      <w:r w:rsidRPr="00094556">
        <w:rPr>
          <w:rFonts w:ascii="Times" w:hAnsi="Times" w:cstheme="minorHAnsi"/>
          <w:spacing w:val="-1"/>
        </w:rPr>
        <w:t xml:space="preserve"> </w:t>
      </w:r>
      <w:r w:rsidRPr="00094556">
        <w:rPr>
          <w:rFonts w:ascii="Times" w:hAnsi="Times" w:cstheme="minorHAnsi"/>
        </w:rPr>
        <w:t>all’indirizzo</w:t>
      </w:r>
      <w:r w:rsidRPr="00094556">
        <w:rPr>
          <w:rFonts w:ascii="Times" w:hAnsi="Times" w:cstheme="minorHAnsi"/>
          <w:spacing w:val="-1"/>
        </w:rPr>
        <w:t xml:space="preserve"> </w:t>
      </w:r>
      <w:r w:rsidRPr="00094556">
        <w:rPr>
          <w:rFonts w:ascii="Times" w:hAnsi="Times" w:cstheme="minorHAnsi"/>
        </w:rPr>
        <w:t>PEC:</w:t>
      </w:r>
      <w:r w:rsidRPr="00094556">
        <w:rPr>
          <w:rFonts w:ascii="Times" w:hAnsi="Times" w:cstheme="minorHAnsi"/>
          <w:spacing w:val="-1"/>
        </w:rPr>
        <w:t xml:space="preserve"> </w:t>
      </w:r>
      <w:r w:rsidRPr="00094556">
        <w:rPr>
          <w:rFonts w:ascii="Times" w:hAnsi="Times" w:cstheme="minorHAnsi"/>
        </w:rPr>
        <w:t>csis049007@pec.istruzione.it</w:t>
      </w:r>
    </w:p>
    <w:p w14:paraId="3359B04F" w14:textId="77777777" w:rsidR="006E2E4E" w:rsidRPr="00094556" w:rsidRDefault="006E2E4E" w:rsidP="00094556">
      <w:pPr>
        <w:pStyle w:val="Titolo3"/>
        <w:ind w:left="284"/>
        <w:jc w:val="both"/>
        <w:rPr>
          <w:rFonts w:ascii="Times" w:hAnsi="Times" w:cstheme="minorHAnsi"/>
          <w:sz w:val="22"/>
          <w:szCs w:val="22"/>
        </w:rPr>
      </w:pPr>
      <w:r w:rsidRPr="00094556">
        <w:rPr>
          <w:rFonts w:ascii="Times" w:hAnsi="Times" w:cstheme="minorHAnsi"/>
          <w:sz w:val="22"/>
          <w:szCs w:val="22"/>
        </w:rPr>
        <w:t>Responsabile</w:t>
      </w:r>
      <w:r w:rsidRPr="00094556">
        <w:rPr>
          <w:rFonts w:ascii="Times" w:hAnsi="Times" w:cstheme="minorHAnsi"/>
          <w:spacing w:val="-6"/>
          <w:sz w:val="22"/>
          <w:szCs w:val="22"/>
        </w:rPr>
        <w:t xml:space="preserve"> </w:t>
      </w:r>
      <w:r w:rsidRPr="00094556">
        <w:rPr>
          <w:rFonts w:ascii="Times" w:hAnsi="Times" w:cstheme="minorHAnsi"/>
          <w:sz w:val="22"/>
          <w:szCs w:val="22"/>
        </w:rPr>
        <w:t>della</w:t>
      </w:r>
      <w:r w:rsidRPr="00094556">
        <w:rPr>
          <w:rFonts w:ascii="Times" w:hAnsi="Times" w:cstheme="minorHAnsi"/>
          <w:spacing w:val="-5"/>
          <w:sz w:val="22"/>
          <w:szCs w:val="22"/>
        </w:rPr>
        <w:t xml:space="preserve"> </w:t>
      </w:r>
      <w:r w:rsidRPr="00094556">
        <w:rPr>
          <w:rFonts w:ascii="Times" w:hAnsi="Times" w:cstheme="minorHAnsi"/>
          <w:sz w:val="22"/>
          <w:szCs w:val="22"/>
        </w:rPr>
        <w:t>protezione</w:t>
      </w:r>
      <w:r w:rsidRPr="00094556">
        <w:rPr>
          <w:rFonts w:ascii="Times" w:hAnsi="Times" w:cstheme="minorHAnsi"/>
          <w:spacing w:val="-5"/>
          <w:sz w:val="22"/>
          <w:szCs w:val="22"/>
        </w:rPr>
        <w:t xml:space="preserve"> </w:t>
      </w:r>
      <w:r w:rsidRPr="00094556">
        <w:rPr>
          <w:rFonts w:ascii="Times" w:hAnsi="Times" w:cstheme="minorHAnsi"/>
          <w:sz w:val="22"/>
          <w:szCs w:val="22"/>
        </w:rPr>
        <w:t>dei</w:t>
      </w:r>
      <w:r w:rsidRPr="00094556">
        <w:rPr>
          <w:rFonts w:ascii="Times" w:hAnsi="Times" w:cstheme="minorHAnsi"/>
          <w:spacing w:val="-5"/>
          <w:sz w:val="22"/>
          <w:szCs w:val="22"/>
        </w:rPr>
        <w:t xml:space="preserve"> </w:t>
      </w:r>
      <w:r w:rsidRPr="00094556">
        <w:rPr>
          <w:rFonts w:ascii="Times" w:hAnsi="Times" w:cstheme="minorHAnsi"/>
          <w:sz w:val="22"/>
          <w:szCs w:val="22"/>
        </w:rPr>
        <w:t>dati</w:t>
      </w:r>
    </w:p>
    <w:p w14:paraId="5176BDA1" w14:textId="20678F2C" w:rsidR="00316B9B" w:rsidRPr="00094556" w:rsidRDefault="00316B9B" w:rsidP="00094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ascii="Times" w:hAnsi="Times" w:cstheme="minorHAnsi"/>
          <w:color w:val="000000" w:themeColor="text1"/>
          <w:sz w:val="22"/>
          <w:szCs w:val="22"/>
        </w:rPr>
      </w:pPr>
      <w:r w:rsidRPr="00094556">
        <w:rPr>
          <w:rFonts w:ascii="Times" w:hAnsi="Times" w:cstheme="minorHAnsi"/>
          <w:color w:val="000000" w:themeColor="text1"/>
          <w:sz w:val="22"/>
          <w:szCs w:val="22"/>
        </w:rPr>
        <w:t>Il Responsabile</w:t>
      </w:r>
      <w:r w:rsidRPr="00094556">
        <w:rPr>
          <w:rFonts w:ascii="Times" w:hAnsi="Times" w:cstheme="minorHAnsi"/>
          <w:color w:val="000000" w:themeColor="text1"/>
          <w:spacing w:val="32"/>
          <w:sz w:val="22"/>
          <w:szCs w:val="22"/>
        </w:rPr>
        <w:t xml:space="preserve"> </w:t>
      </w:r>
      <w:r w:rsidRPr="00094556">
        <w:rPr>
          <w:rFonts w:ascii="Times" w:hAnsi="Times" w:cstheme="minorHAnsi"/>
          <w:color w:val="000000" w:themeColor="text1"/>
          <w:sz w:val="22"/>
          <w:szCs w:val="22"/>
        </w:rPr>
        <w:t>della</w:t>
      </w:r>
      <w:r w:rsidRPr="00094556">
        <w:rPr>
          <w:rFonts w:ascii="Times" w:hAnsi="Times" w:cstheme="minorHAnsi"/>
          <w:color w:val="000000" w:themeColor="text1"/>
          <w:spacing w:val="32"/>
          <w:sz w:val="22"/>
          <w:szCs w:val="22"/>
        </w:rPr>
        <w:t xml:space="preserve"> </w:t>
      </w:r>
      <w:r w:rsidRPr="00094556">
        <w:rPr>
          <w:rFonts w:ascii="Times" w:hAnsi="Times" w:cstheme="minorHAnsi"/>
          <w:color w:val="000000" w:themeColor="text1"/>
          <w:sz w:val="22"/>
          <w:szCs w:val="22"/>
        </w:rPr>
        <w:t xml:space="preserve">Protezione dei dati è </w:t>
      </w:r>
      <w:proofErr w:type="spellStart"/>
      <w:r w:rsidRPr="00930C5F">
        <w:rPr>
          <w:rFonts w:ascii="Times" w:eastAsiaTheme="minorHAnsi" w:hAnsi="Times"/>
          <w:bCs/>
          <w:color w:val="000000"/>
          <w:sz w:val="22"/>
          <w:szCs w:val="22"/>
          <w:lang w:eastAsia="en-US"/>
        </w:rPr>
        <w:t>Vargiu</w:t>
      </w:r>
      <w:proofErr w:type="spellEnd"/>
      <w:r w:rsidRPr="00930C5F">
        <w:rPr>
          <w:rFonts w:ascii="Times" w:eastAsiaTheme="minorHAnsi" w:hAnsi="Times"/>
          <w:bCs/>
          <w:color w:val="000000"/>
          <w:sz w:val="22"/>
          <w:szCs w:val="22"/>
          <w:lang w:eastAsia="en-US"/>
        </w:rPr>
        <w:t xml:space="preserve"> Scuola </w:t>
      </w:r>
      <w:proofErr w:type="spellStart"/>
      <w:r w:rsidRPr="00930C5F">
        <w:rPr>
          <w:rFonts w:ascii="Times" w:eastAsiaTheme="minorHAnsi" w:hAnsi="Times"/>
          <w:bCs/>
          <w:color w:val="000000"/>
          <w:sz w:val="22"/>
          <w:szCs w:val="22"/>
          <w:lang w:eastAsia="en-US"/>
        </w:rPr>
        <w:t>Srl</w:t>
      </w:r>
      <w:proofErr w:type="spellEnd"/>
      <w:r w:rsidRPr="00094556">
        <w:rPr>
          <w:rFonts w:ascii="Times" w:eastAsiaTheme="minorHAnsi" w:hAnsi="Times"/>
          <w:b/>
          <w:bCs/>
          <w:color w:val="000000"/>
          <w:sz w:val="22"/>
          <w:szCs w:val="22"/>
          <w:lang w:eastAsia="en-US"/>
        </w:rPr>
        <w:t xml:space="preserve"> </w:t>
      </w:r>
      <w:r w:rsidRPr="00094556">
        <w:rPr>
          <w:rFonts w:ascii="Times" w:eastAsiaTheme="minorHAnsi" w:hAnsi="Times"/>
          <w:color w:val="000000"/>
          <w:sz w:val="22"/>
          <w:szCs w:val="22"/>
          <w:lang w:eastAsia="en-US"/>
        </w:rPr>
        <w:t>Via dei Tulipani 7/9 – Assemini (CA) - 09032 Sito: vargiuscuola.</w:t>
      </w:r>
      <w:r w:rsidRPr="00237602">
        <w:rPr>
          <w:rFonts w:ascii="Times" w:eastAsiaTheme="minorHAnsi" w:hAnsi="Times"/>
          <w:color w:val="000000"/>
          <w:sz w:val="22"/>
          <w:szCs w:val="22"/>
          <w:lang w:eastAsia="en-US"/>
        </w:rPr>
        <w:t xml:space="preserve">it e-mail </w:t>
      </w:r>
      <w:r w:rsidR="00B043CC" w:rsidRPr="00237602">
        <w:rPr>
          <w:rFonts w:ascii="Times" w:eastAsiaTheme="minorHAnsi" w:hAnsi="Times"/>
          <w:color w:val="000000"/>
          <w:sz w:val="22"/>
          <w:szCs w:val="22"/>
          <w:lang w:eastAsia="en-US"/>
        </w:rPr>
        <w:t>dpo@vargiuscuola.it</w:t>
      </w:r>
      <w:r w:rsidRPr="00237602">
        <w:rPr>
          <w:rFonts w:ascii="Times" w:eastAsiaTheme="minorHAnsi" w:hAnsi="Times"/>
          <w:color w:val="000000"/>
          <w:sz w:val="22"/>
          <w:szCs w:val="22"/>
          <w:lang w:eastAsia="en-US"/>
        </w:rPr>
        <w:t xml:space="preserve"> </w:t>
      </w:r>
      <w:proofErr w:type="spellStart"/>
      <w:r w:rsidRPr="00237602">
        <w:rPr>
          <w:rFonts w:ascii="Times" w:eastAsiaTheme="minorHAnsi" w:hAnsi="Times"/>
          <w:color w:val="000000"/>
          <w:sz w:val="22"/>
          <w:szCs w:val="22"/>
          <w:lang w:eastAsia="en-US"/>
        </w:rPr>
        <w:t>tel</w:t>
      </w:r>
      <w:proofErr w:type="spellEnd"/>
      <w:r w:rsidRPr="00237602">
        <w:rPr>
          <w:rFonts w:ascii="Times" w:eastAsiaTheme="minorHAnsi" w:hAnsi="Times"/>
          <w:color w:val="000000"/>
          <w:sz w:val="22"/>
          <w:szCs w:val="22"/>
          <w:lang w:eastAsia="en-US"/>
        </w:rPr>
        <w:t>:</w:t>
      </w:r>
      <w:r w:rsidRPr="00094556">
        <w:rPr>
          <w:rFonts w:ascii="Times" w:eastAsiaTheme="minorHAnsi" w:hAnsi="Times"/>
          <w:color w:val="000000"/>
          <w:sz w:val="22"/>
          <w:szCs w:val="22"/>
          <w:lang w:eastAsia="en-US"/>
        </w:rPr>
        <w:t xml:space="preserve"> 070271526</w:t>
      </w:r>
      <w:r w:rsidR="00B043CC">
        <w:rPr>
          <w:rFonts w:ascii="Times" w:eastAsiaTheme="minorHAnsi" w:hAnsi="Times"/>
          <w:color w:val="000000"/>
          <w:sz w:val="22"/>
          <w:szCs w:val="22"/>
          <w:lang w:eastAsia="en-US"/>
        </w:rPr>
        <w:t>.</w:t>
      </w:r>
    </w:p>
    <w:p w14:paraId="744A0EAD"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Base giuridica del trattamento</w:t>
      </w:r>
    </w:p>
    <w:p w14:paraId="5821E9C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Esecuzione di un compito di interesse pubblico o connesso all’esercizio di pubblici poteri di cui è investito il titolare del trattamento, ai sensi dell’art. 6, </w:t>
      </w:r>
      <w:proofErr w:type="spellStart"/>
      <w:r w:rsidRPr="00094556">
        <w:rPr>
          <w:rFonts w:ascii="Times" w:hAnsi="Times" w:cstheme="minorHAnsi"/>
          <w:sz w:val="22"/>
          <w:szCs w:val="22"/>
        </w:rPr>
        <w:t>lett</w:t>
      </w:r>
      <w:proofErr w:type="spellEnd"/>
      <w:r w:rsidRPr="00094556">
        <w:rPr>
          <w:rFonts w:ascii="Times" w:hAnsi="Times" w:cstheme="minorHAnsi"/>
          <w:sz w:val="22"/>
          <w:szCs w:val="22"/>
        </w:rPr>
        <w:t>. e), del Regolamento (UE) 2016/679 e dall’art. 2-</w:t>
      </w:r>
      <w:r w:rsidRPr="00094556">
        <w:rPr>
          <w:rFonts w:ascii="Times" w:hAnsi="Times" w:cstheme="minorHAnsi"/>
          <w:i/>
          <w:iCs/>
          <w:sz w:val="22"/>
          <w:szCs w:val="22"/>
        </w:rPr>
        <w:t>ter</w:t>
      </w:r>
      <w:r w:rsidRPr="00094556">
        <w:rPr>
          <w:rFonts w:ascii="Times" w:hAnsi="Times" w:cstheme="minorHAnsi"/>
          <w:sz w:val="22"/>
          <w:szCs w:val="22"/>
        </w:rPr>
        <w:t xml:space="preserve"> del d.lgs. n. 196/2003.</w:t>
      </w:r>
    </w:p>
    <w:p w14:paraId="28132721"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Tipi di dati trattati e finalità del trattamento</w:t>
      </w:r>
    </w:p>
    <w:p w14:paraId="01D0E5A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4607B24E"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Obbligo di conferimento dei dati</w:t>
      </w:r>
    </w:p>
    <w:p w14:paraId="3050245E"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Il conferimento di tali dati è obbligatorio, pena l'impossibilità di dare corso alla domanda di partecipazione. </w:t>
      </w:r>
    </w:p>
    <w:p w14:paraId="0D90065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Modalità del trattamento</w:t>
      </w:r>
    </w:p>
    <w:p w14:paraId="694EEE92"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lastRenderedPageBreak/>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14234A22"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Destinatari del trattamento</w:t>
      </w:r>
    </w:p>
    <w:p w14:paraId="28DFADD4"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Il trattamento dei dati è svolto dai soggetti autorizzati di questo Istituto scolastico, che agisce sulla base di specifiche istruzioni fornite in ordine a finalità e modalità del trattamento medesimo.</w:t>
      </w:r>
    </w:p>
    <w:p w14:paraId="281C6FB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Conservazione dei Dati</w:t>
      </w:r>
    </w:p>
    <w:p w14:paraId="65F58C53"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I dati saranno conservati per il periodo di tempo necessario per il conseguimento delle finalità per le quali sono raccolti o successivamente trattati conformemente a quanto previsto dagli obblighi di legge. </w:t>
      </w:r>
    </w:p>
    <w:p w14:paraId="181540BE"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Diritti degli interessati </w:t>
      </w:r>
    </w:p>
    <w:p w14:paraId="026184C8"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722F9244"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Diritto di reclamo </w:t>
      </w:r>
    </w:p>
    <w:p w14:paraId="260B41F4"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8EDF2CD"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Trasferimento dei dati personali in Paesi terzi </w:t>
      </w:r>
    </w:p>
    <w:p w14:paraId="7B886F0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 dati personali non saranno trasferiti verso paesi terzi o organizzazioni internazionali.</w:t>
      </w:r>
    </w:p>
    <w:p w14:paraId="3C1911A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Processo decisionale automatizzato</w:t>
      </w:r>
    </w:p>
    <w:p w14:paraId="28C6011E"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Il titolare non adotta alcun processo decisionale automatizzato compresa la </w:t>
      </w:r>
      <w:proofErr w:type="spellStart"/>
      <w:r w:rsidRPr="00094556">
        <w:rPr>
          <w:rFonts w:ascii="Times" w:hAnsi="Times" w:cstheme="minorHAnsi"/>
          <w:sz w:val="22"/>
          <w:szCs w:val="22"/>
        </w:rPr>
        <w:t>profilazione</w:t>
      </w:r>
      <w:proofErr w:type="spellEnd"/>
      <w:r w:rsidRPr="00094556">
        <w:rPr>
          <w:rFonts w:ascii="Times" w:hAnsi="Times" w:cstheme="minorHAnsi"/>
          <w:sz w:val="22"/>
          <w:szCs w:val="22"/>
        </w:rPr>
        <w:t xml:space="preserve"> di cui all’art. 22, paragrafi 1 e 4 del Regolamento (UE) 2016/679.</w:t>
      </w:r>
    </w:p>
    <w:p w14:paraId="4F25952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6FD77D96"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38F9D8D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12 – Responsabile del procedimento</w:t>
      </w:r>
    </w:p>
    <w:p w14:paraId="6400283C"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5148339" w14:textId="77777777" w:rsidR="006E2E4E" w:rsidRPr="00094556" w:rsidRDefault="006E2E4E" w:rsidP="00094556">
      <w:pPr>
        <w:pStyle w:val="Corpotesto"/>
        <w:numPr>
          <w:ilvl w:val="0"/>
          <w:numId w:val="10"/>
        </w:numPr>
        <w:spacing w:after="0" w:line="240" w:lineRule="auto"/>
        <w:ind w:left="0" w:right="-1" w:firstLine="0"/>
        <w:jc w:val="both"/>
        <w:rPr>
          <w:rFonts w:ascii="Times" w:hAnsi="Times" w:cstheme="minorHAnsi"/>
        </w:rPr>
      </w:pPr>
      <w:r w:rsidRPr="00094556">
        <w:rPr>
          <w:rFonts w:ascii="Times" w:hAnsi="Times" w:cstheme="minorHAnsi"/>
        </w:rPr>
        <w:t xml:space="preserve">Ai sensi della legge 7 agosto 1990, n. 241, il Responsabile del procedimento per la presente procedura è Maria Gabriella Greco, in qualità di Dirigente scolastico e-mail istituzionale </w:t>
      </w:r>
      <w:hyperlink r:id="rId14" w:history="1">
        <w:r w:rsidRPr="00094556">
          <w:rPr>
            <w:rStyle w:val="Collegamentoipertestuale"/>
            <w:rFonts w:ascii="Times" w:hAnsi="Times" w:cstheme="minorHAnsi"/>
          </w:rPr>
          <w:t>csis049007@pec.istruzione.it</w:t>
        </w:r>
      </w:hyperlink>
      <w:r w:rsidRPr="00094556">
        <w:rPr>
          <w:rFonts w:ascii="Times" w:hAnsi="Times" w:cstheme="minorHAnsi"/>
        </w:rPr>
        <w:t xml:space="preserve"> numero</w:t>
      </w:r>
      <w:r w:rsidRPr="00094556">
        <w:rPr>
          <w:rFonts w:ascii="Times" w:hAnsi="Times" w:cstheme="minorHAnsi"/>
          <w:spacing w:val="1"/>
        </w:rPr>
        <w:t xml:space="preserve"> </w:t>
      </w:r>
      <w:r w:rsidRPr="00094556">
        <w:rPr>
          <w:rFonts w:ascii="Times" w:hAnsi="Times" w:cstheme="minorHAnsi"/>
        </w:rPr>
        <w:t>di telefono</w:t>
      </w:r>
      <w:r w:rsidRPr="00094556">
        <w:rPr>
          <w:rFonts w:ascii="Times" w:hAnsi="Times" w:cstheme="minorHAnsi"/>
          <w:spacing w:val="1"/>
        </w:rPr>
        <w:t xml:space="preserve"> </w:t>
      </w:r>
      <w:r w:rsidRPr="00094556">
        <w:rPr>
          <w:rFonts w:ascii="Times" w:hAnsi="Times" w:cstheme="minorHAnsi"/>
        </w:rPr>
        <w:t>0984/852241.</w:t>
      </w:r>
    </w:p>
    <w:p w14:paraId="2EFB247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3B274FE"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203F21F9"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B043CC">
        <w:rPr>
          <w:rFonts w:ascii="Times" w:hAnsi="Times" w:cstheme="minorHAnsi"/>
          <w:b/>
          <w:bCs/>
          <w:sz w:val="22"/>
          <w:szCs w:val="22"/>
        </w:rPr>
        <w:t>Articolo 13 – Pubblicizzazione della procedura di selezione</w:t>
      </w:r>
    </w:p>
    <w:p w14:paraId="3106FDF0"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448A7AB" w14:textId="1006DFB5" w:rsidR="006E2E4E" w:rsidRPr="00377D3D" w:rsidRDefault="006E2E4E" w:rsidP="00094556">
      <w:pPr>
        <w:pStyle w:val="Paragrafoelenco"/>
        <w:widowControl w:val="0"/>
        <w:numPr>
          <w:ilvl w:val="0"/>
          <w:numId w:val="14"/>
        </w:numPr>
        <w:tabs>
          <w:tab w:val="left" w:pos="996"/>
        </w:tabs>
        <w:autoSpaceDE w:val="0"/>
        <w:autoSpaceDN w:val="0"/>
        <w:ind w:left="284" w:right="-1"/>
        <w:jc w:val="both"/>
        <w:rPr>
          <w:rFonts w:ascii="Times" w:hAnsi="Times" w:cstheme="minorHAnsi"/>
          <w:sz w:val="22"/>
          <w:szCs w:val="22"/>
        </w:rPr>
      </w:pPr>
      <w:r w:rsidRPr="00B043CC">
        <w:rPr>
          <w:rFonts w:ascii="Times" w:hAnsi="Times"/>
          <w:sz w:val="22"/>
          <w:szCs w:val="22"/>
        </w:rPr>
        <w:t xml:space="preserve">Il </w:t>
      </w:r>
      <w:r w:rsidRPr="00B043CC">
        <w:rPr>
          <w:rFonts w:ascii="Times" w:hAnsi="Times" w:cstheme="minorHAnsi"/>
          <w:sz w:val="22"/>
          <w:szCs w:val="22"/>
        </w:rPr>
        <w:t>presente</w:t>
      </w:r>
      <w:r w:rsidRPr="00B11A7D">
        <w:rPr>
          <w:rFonts w:ascii="Times" w:hAnsi="Times" w:cstheme="minorHAnsi"/>
          <w:sz w:val="22"/>
          <w:szCs w:val="22"/>
        </w:rPr>
        <w:t xml:space="preserve"> Avviso è pubblicato sull’albo on line dell’Istituzione scolastica e sul sito sezione dedicata</w:t>
      </w:r>
      <w:r w:rsidRPr="00094556">
        <w:rPr>
          <w:rFonts w:ascii="Times" w:hAnsi="Times" w:cstheme="minorHAnsi"/>
          <w:sz w:val="22"/>
          <w:szCs w:val="22"/>
        </w:rPr>
        <w:t xml:space="preserve"> rinvenibili al seguente link </w:t>
      </w:r>
      <w:hyperlink r:id="rId15" w:history="1">
        <w:r w:rsidRPr="00094556">
          <w:rPr>
            <w:rFonts w:ascii="Times" w:hAnsi="Times" w:cstheme="minorHAnsi"/>
            <w:sz w:val="22"/>
            <w:szCs w:val="22"/>
          </w:rPr>
          <w:t>https://www.iiscastrolibero.edu.it/</w:t>
        </w:r>
      </w:hyperlink>
      <w:r w:rsidRPr="00094556">
        <w:rPr>
          <w:rFonts w:ascii="Times" w:hAnsi="Times" w:cstheme="minorHAnsi"/>
          <w:sz w:val="22"/>
          <w:szCs w:val="22"/>
        </w:rPr>
        <w:t xml:space="preserve">, nonché sulla sezione Amministrazione </w:t>
      </w:r>
      <w:r w:rsidRPr="00377D3D">
        <w:rPr>
          <w:rFonts w:ascii="Times" w:hAnsi="Times" w:cstheme="minorHAnsi"/>
          <w:sz w:val="22"/>
          <w:szCs w:val="22"/>
        </w:rPr>
        <w:t>Trasparente del sito istituzionale</w:t>
      </w:r>
      <w:r w:rsidR="00300979" w:rsidRPr="00377D3D">
        <w:rPr>
          <w:rFonts w:ascii="Times" w:hAnsi="Times" w:cstheme="minorHAnsi"/>
          <w:sz w:val="22"/>
          <w:szCs w:val="22"/>
        </w:rPr>
        <w:t>.</w:t>
      </w:r>
    </w:p>
    <w:p w14:paraId="22552FE7"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391B703C"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6CAD73ED"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14 – Rinvio all’art. 53 del decreto legislativo 30 marzo 2001, n. 165</w:t>
      </w:r>
    </w:p>
    <w:p w14:paraId="55454BE6" w14:textId="77777777" w:rsidR="006E2E4E" w:rsidRPr="00094556" w:rsidRDefault="006E2E4E" w:rsidP="00094556">
      <w:pPr>
        <w:pStyle w:val="Comma"/>
        <w:numPr>
          <w:ilvl w:val="0"/>
          <w:numId w:val="20"/>
        </w:numPr>
        <w:spacing w:after="0"/>
        <w:ind w:left="283" w:hanging="357"/>
        <w:contextualSpacing w:val="0"/>
        <w:rPr>
          <w:rFonts w:ascii="Times" w:hAnsi="Times" w:cstheme="minorHAnsi"/>
          <w:sz w:val="22"/>
          <w:szCs w:val="22"/>
        </w:rPr>
      </w:pPr>
      <w:r w:rsidRPr="00094556">
        <w:rPr>
          <w:rFonts w:ascii="Times" w:hAnsi="Times" w:cstheme="minorHAnsi"/>
          <w:sz w:val="22"/>
          <w:szCs w:val="22"/>
        </w:rPr>
        <w:t>Con riferimento agli incarichi conferiti ai dipendenti pubblici, si applicano le previsioni di cui all’art. 53 del d.lgs. n. 165/2001.</w:t>
      </w:r>
      <w:r w:rsidRPr="00094556">
        <w:rPr>
          <w:rFonts w:ascii="Times" w:hAnsi="Times" w:cstheme="minorHAnsi"/>
          <w:b/>
          <w:bCs/>
          <w:sz w:val="22"/>
          <w:szCs w:val="22"/>
          <w:highlight w:val="yellow"/>
        </w:rPr>
        <w:t xml:space="preserve"> </w:t>
      </w:r>
    </w:p>
    <w:p w14:paraId="5E7D99AF"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137DB454"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587BC79E"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14 – Norme di rinvio</w:t>
      </w:r>
    </w:p>
    <w:p w14:paraId="1FA5CEB8"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36F825E9" w14:textId="77777777" w:rsidR="006E2E4E" w:rsidRPr="00094556" w:rsidRDefault="006E2E4E" w:rsidP="00094556">
      <w:pPr>
        <w:pStyle w:val="Paragrafoelenco"/>
        <w:numPr>
          <w:ilvl w:val="0"/>
          <w:numId w:val="13"/>
        </w:numPr>
        <w:ind w:left="284"/>
        <w:contextualSpacing w:val="0"/>
        <w:jc w:val="both"/>
        <w:rPr>
          <w:rFonts w:ascii="Times" w:hAnsi="Times" w:cstheme="minorHAnsi"/>
          <w:sz w:val="22"/>
          <w:szCs w:val="22"/>
        </w:rPr>
      </w:pPr>
      <w:r w:rsidRPr="00094556">
        <w:rPr>
          <w:rFonts w:ascii="Times" w:hAnsi="Times" w:cstheme="minorHAnsi"/>
          <w:sz w:val="22"/>
          <w:szCs w:val="22"/>
        </w:rPr>
        <w:t xml:space="preserve">Per quanto non espressamente previsto dal presente Avviso, si rinvia al d.lgs. n. 165/2001, al codice civile e alle altre norme vigenti. </w:t>
      </w:r>
    </w:p>
    <w:p w14:paraId="68D336E8" w14:textId="77777777" w:rsidR="006E2E4E" w:rsidRPr="00094556" w:rsidRDefault="006E2E4E" w:rsidP="00094556">
      <w:pPr>
        <w:rPr>
          <w:rFonts w:ascii="Times" w:hAnsi="Times" w:cstheme="minorHAnsi"/>
          <w:sz w:val="22"/>
          <w:szCs w:val="22"/>
        </w:rPr>
      </w:pPr>
    </w:p>
    <w:p w14:paraId="09EE4544" w14:textId="77777777" w:rsidR="006E2E4E" w:rsidRPr="00094556" w:rsidRDefault="006E2E4E" w:rsidP="00094556">
      <w:pPr>
        <w:ind w:left="284"/>
        <w:rPr>
          <w:rFonts w:ascii="Times" w:hAnsi="Times" w:cstheme="minorHAnsi"/>
          <w:sz w:val="22"/>
          <w:szCs w:val="22"/>
        </w:rPr>
      </w:pPr>
    </w:p>
    <w:p w14:paraId="14E3F329" w14:textId="2DC396EF" w:rsidR="006E2E4E" w:rsidRPr="00094556" w:rsidRDefault="00B5204B" w:rsidP="00094556">
      <w:pPr>
        <w:ind w:left="284"/>
        <w:rPr>
          <w:rFonts w:ascii="Times" w:hAnsi="Times" w:cstheme="minorHAnsi"/>
          <w:sz w:val="22"/>
          <w:szCs w:val="22"/>
        </w:rPr>
      </w:pPr>
      <w:r>
        <w:rPr>
          <w:rFonts w:ascii="Times" w:hAnsi="Times" w:cstheme="minorHAnsi"/>
          <w:sz w:val="22"/>
          <w:szCs w:val="22"/>
        </w:rPr>
        <w:t xml:space="preserve">Sono </w:t>
      </w:r>
      <w:r w:rsidR="006E2E4E" w:rsidRPr="00094556">
        <w:rPr>
          <w:rFonts w:ascii="Times" w:hAnsi="Times" w:cstheme="minorHAnsi"/>
          <w:sz w:val="22"/>
          <w:szCs w:val="22"/>
        </w:rPr>
        <w:t>allegat</w:t>
      </w:r>
      <w:r>
        <w:rPr>
          <w:rFonts w:ascii="Times" w:hAnsi="Times" w:cstheme="minorHAnsi"/>
          <w:sz w:val="22"/>
          <w:szCs w:val="22"/>
        </w:rPr>
        <w:t>i</w:t>
      </w:r>
      <w:r w:rsidR="006E2E4E" w:rsidRPr="00094556">
        <w:rPr>
          <w:rFonts w:ascii="Times" w:hAnsi="Times" w:cstheme="minorHAnsi"/>
          <w:sz w:val="22"/>
          <w:szCs w:val="22"/>
        </w:rPr>
        <w:t xml:space="preserve"> al presente Avviso pubblico:</w:t>
      </w:r>
    </w:p>
    <w:p w14:paraId="07F41AE1" w14:textId="1F3EF1C7" w:rsidR="006E2E4E" w:rsidRPr="00094556"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t>Allegato</w:t>
      </w:r>
      <w:r w:rsidRPr="00094556">
        <w:rPr>
          <w:rFonts w:ascii="Times" w:hAnsi="Times"/>
          <w:b/>
          <w:spacing w:val="-4"/>
          <w:sz w:val="22"/>
          <w:szCs w:val="22"/>
        </w:rPr>
        <w:t xml:space="preserve"> </w:t>
      </w:r>
      <w:r w:rsidRPr="00094556">
        <w:rPr>
          <w:rFonts w:ascii="Times" w:hAnsi="Times"/>
          <w:b/>
          <w:sz w:val="22"/>
          <w:szCs w:val="22"/>
        </w:rPr>
        <w:t>A</w:t>
      </w:r>
      <w:r w:rsidRPr="00094556">
        <w:rPr>
          <w:rFonts w:ascii="Times" w:hAnsi="Times"/>
          <w:sz w:val="22"/>
          <w:szCs w:val="22"/>
        </w:rPr>
        <w:t>:</w:t>
      </w:r>
      <w:r w:rsidRPr="00094556">
        <w:rPr>
          <w:rFonts w:ascii="Times" w:hAnsi="Times"/>
          <w:spacing w:val="-4"/>
          <w:sz w:val="22"/>
          <w:szCs w:val="22"/>
        </w:rPr>
        <w:t xml:space="preserve"> </w:t>
      </w:r>
      <w:r w:rsidRPr="00094556">
        <w:rPr>
          <w:rFonts w:ascii="Times" w:hAnsi="Times"/>
          <w:sz w:val="22"/>
          <w:szCs w:val="22"/>
        </w:rPr>
        <w:t>Mod</w:t>
      </w:r>
      <w:r w:rsidR="00392578">
        <w:rPr>
          <w:rFonts w:ascii="Times" w:hAnsi="Times"/>
          <w:sz w:val="22"/>
          <w:szCs w:val="22"/>
        </w:rPr>
        <w:t xml:space="preserve">ello </w:t>
      </w:r>
      <w:r w:rsidRPr="00094556">
        <w:rPr>
          <w:rFonts w:ascii="Times" w:hAnsi="Times"/>
          <w:sz w:val="22"/>
          <w:szCs w:val="22"/>
        </w:rPr>
        <w:t>di</w:t>
      </w:r>
      <w:r w:rsidRPr="00094556">
        <w:rPr>
          <w:rFonts w:ascii="Times" w:hAnsi="Times"/>
          <w:spacing w:val="-2"/>
          <w:sz w:val="22"/>
          <w:szCs w:val="22"/>
        </w:rPr>
        <w:t xml:space="preserve"> </w:t>
      </w:r>
      <w:r w:rsidRPr="00094556">
        <w:rPr>
          <w:rFonts w:ascii="Times" w:hAnsi="Times"/>
          <w:sz w:val="22"/>
          <w:szCs w:val="22"/>
        </w:rPr>
        <w:t>domanda</w:t>
      </w:r>
      <w:r w:rsidRPr="00094556">
        <w:rPr>
          <w:rFonts w:ascii="Times" w:hAnsi="Times"/>
          <w:spacing w:val="-2"/>
          <w:sz w:val="22"/>
          <w:szCs w:val="22"/>
        </w:rPr>
        <w:t xml:space="preserve"> </w:t>
      </w:r>
      <w:r w:rsidRPr="00094556">
        <w:rPr>
          <w:rFonts w:ascii="Times" w:hAnsi="Times"/>
          <w:sz w:val="22"/>
          <w:szCs w:val="22"/>
        </w:rPr>
        <w:t>di</w:t>
      </w:r>
      <w:r w:rsidRPr="00094556">
        <w:rPr>
          <w:rFonts w:ascii="Times" w:hAnsi="Times"/>
          <w:spacing w:val="-3"/>
          <w:sz w:val="22"/>
          <w:szCs w:val="22"/>
        </w:rPr>
        <w:t xml:space="preserve"> </w:t>
      </w:r>
      <w:r w:rsidRPr="00094556">
        <w:rPr>
          <w:rFonts w:ascii="Times" w:hAnsi="Times"/>
          <w:sz w:val="22"/>
          <w:szCs w:val="22"/>
        </w:rPr>
        <w:t>partecipazione</w:t>
      </w:r>
    </w:p>
    <w:p w14:paraId="3AB7D8F2" w14:textId="327F1B80" w:rsidR="006E2E4E"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t>Allegato</w:t>
      </w:r>
      <w:r w:rsidRPr="00094556">
        <w:rPr>
          <w:rFonts w:ascii="Times" w:hAnsi="Times"/>
          <w:b/>
          <w:spacing w:val="-4"/>
          <w:sz w:val="22"/>
          <w:szCs w:val="22"/>
        </w:rPr>
        <w:t xml:space="preserve"> </w:t>
      </w:r>
      <w:r w:rsidRPr="00094556">
        <w:rPr>
          <w:rFonts w:ascii="Times" w:hAnsi="Times"/>
          <w:b/>
          <w:sz w:val="22"/>
          <w:szCs w:val="22"/>
        </w:rPr>
        <w:t>B</w:t>
      </w:r>
      <w:r w:rsidR="00153922">
        <w:rPr>
          <w:rFonts w:ascii="Times" w:hAnsi="Times"/>
          <w:b/>
          <w:sz w:val="22"/>
          <w:szCs w:val="22"/>
        </w:rPr>
        <w:t>1</w:t>
      </w:r>
      <w:r w:rsidRPr="00094556">
        <w:rPr>
          <w:rFonts w:ascii="Times" w:hAnsi="Times"/>
          <w:b/>
          <w:sz w:val="22"/>
          <w:szCs w:val="22"/>
        </w:rPr>
        <w:t>:</w:t>
      </w:r>
      <w:r w:rsidRPr="00094556">
        <w:rPr>
          <w:rFonts w:ascii="Times" w:hAnsi="Times"/>
          <w:b/>
          <w:spacing w:val="-5"/>
          <w:sz w:val="22"/>
          <w:szCs w:val="22"/>
        </w:rPr>
        <w:t xml:space="preserve"> </w:t>
      </w:r>
      <w:r w:rsidRPr="00094556">
        <w:rPr>
          <w:rFonts w:ascii="Times" w:hAnsi="Times"/>
          <w:sz w:val="22"/>
          <w:szCs w:val="22"/>
        </w:rPr>
        <w:t>Mo</w:t>
      </w:r>
      <w:r w:rsidR="00392578">
        <w:rPr>
          <w:rFonts w:ascii="Times" w:hAnsi="Times"/>
          <w:sz w:val="22"/>
          <w:szCs w:val="22"/>
        </w:rPr>
        <w:t>dello</w:t>
      </w:r>
      <w:r w:rsidRPr="00094556">
        <w:rPr>
          <w:rFonts w:ascii="Times" w:hAnsi="Times"/>
          <w:spacing w:val="-3"/>
          <w:sz w:val="22"/>
          <w:szCs w:val="22"/>
        </w:rPr>
        <w:t xml:space="preserve"> </w:t>
      </w:r>
      <w:r w:rsidRPr="00094556">
        <w:rPr>
          <w:rFonts w:ascii="Times" w:hAnsi="Times"/>
          <w:sz w:val="22"/>
          <w:szCs w:val="22"/>
        </w:rPr>
        <w:t>autovalutazione</w:t>
      </w:r>
      <w:r w:rsidRPr="00094556">
        <w:rPr>
          <w:rFonts w:ascii="Times" w:hAnsi="Times"/>
          <w:spacing w:val="-3"/>
          <w:sz w:val="22"/>
          <w:szCs w:val="22"/>
        </w:rPr>
        <w:t xml:space="preserve"> </w:t>
      </w:r>
      <w:r w:rsidRPr="00094556">
        <w:rPr>
          <w:rFonts w:ascii="Times" w:hAnsi="Times"/>
          <w:sz w:val="22"/>
          <w:szCs w:val="22"/>
        </w:rPr>
        <w:t>punteggio</w:t>
      </w:r>
      <w:r w:rsidR="00153922">
        <w:rPr>
          <w:rFonts w:ascii="Times" w:hAnsi="Times"/>
          <w:sz w:val="22"/>
          <w:szCs w:val="22"/>
        </w:rPr>
        <w:t xml:space="preserve"> candidati interni o appartenenti ad altra scuola;</w:t>
      </w:r>
    </w:p>
    <w:p w14:paraId="38E3A217" w14:textId="5D37FC56" w:rsidR="00153922" w:rsidRPr="00094556" w:rsidRDefault="00153922"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Pr>
          <w:rFonts w:ascii="Times" w:hAnsi="Times"/>
          <w:b/>
          <w:sz w:val="22"/>
          <w:szCs w:val="22"/>
        </w:rPr>
        <w:t xml:space="preserve">Allegato B2: </w:t>
      </w:r>
      <w:r w:rsidRPr="00094556">
        <w:rPr>
          <w:rFonts w:ascii="Times" w:hAnsi="Times"/>
          <w:sz w:val="22"/>
          <w:szCs w:val="22"/>
        </w:rPr>
        <w:t>Mo</w:t>
      </w:r>
      <w:r>
        <w:rPr>
          <w:rFonts w:ascii="Times" w:hAnsi="Times"/>
          <w:sz w:val="22"/>
          <w:szCs w:val="22"/>
        </w:rPr>
        <w:t>dello</w:t>
      </w:r>
      <w:r w:rsidRPr="00094556">
        <w:rPr>
          <w:rFonts w:ascii="Times" w:hAnsi="Times"/>
          <w:spacing w:val="-3"/>
          <w:sz w:val="22"/>
          <w:szCs w:val="22"/>
        </w:rPr>
        <w:t xml:space="preserve"> </w:t>
      </w:r>
      <w:r w:rsidRPr="00094556">
        <w:rPr>
          <w:rFonts w:ascii="Times" w:hAnsi="Times"/>
          <w:sz w:val="22"/>
          <w:szCs w:val="22"/>
        </w:rPr>
        <w:t>autovalutazione</w:t>
      </w:r>
      <w:r w:rsidRPr="00094556">
        <w:rPr>
          <w:rFonts w:ascii="Times" w:hAnsi="Times"/>
          <w:spacing w:val="-3"/>
          <w:sz w:val="22"/>
          <w:szCs w:val="22"/>
        </w:rPr>
        <w:t xml:space="preserve"> </w:t>
      </w:r>
      <w:r w:rsidRPr="00094556">
        <w:rPr>
          <w:rFonts w:ascii="Times" w:hAnsi="Times"/>
          <w:sz w:val="22"/>
          <w:szCs w:val="22"/>
        </w:rPr>
        <w:t>punteggio</w:t>
      </w:r>
      <w:r>
        <w:rPr>
          <w:rFonts w:ascii="Times" w:hAnsi="Times"/>
          <w:sz w:val="22"/>
          <w:szCs w:val="22"/>
        </w:rPr>
        <w:t xml:space="preserve"> candidati esterni;</w:t>
      </w:r>
    </w:p>
    <w:p w14:paraId="3A0A8006" w14:textId="1C043FBD" w:rsidR="006E2E4E"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lastRenderedPageBreak/>
        <w:t>Allegato</w:t>
      </w:r>
      <w:r w:rsidRPr="00094556">
        <w:rPr>
          <w:rFonts w:ascii="Times" w:hAnsi="Times"/>
          <w:b/>
          <w:spacing w:val="-4"/>
          <w:sz w:val="22"/>
          <w:szCs w:val="22"/>
        </w:rPr>
        <w:t xml:space="preserve"> </w:t>
      </w:r>
      <w:r w:rsidRPr="00094556">
        <w:rPr>
          <w:rFonts w:ascii="Times" w:hAnsi="Times"/>
          <w:b/>
          <w:sz w:val="22"/>
          <w:szCs w:val="22"/>
        </w:rPr>
        <w:t>C:</w:t>
      </w:r>
      <w:r w:rsidRPr="00094556">
        <w:rPr>
          <w:rFonts w:ascii="Times" w:hAnsi="Times"/>
          <w:b/>
          <w:spacing w:val="-6"/>
          <w:sz w:val="22"/>
          <w:szCs w:val="22"/>
        </w:rPr>
        <w:t xml:space="preserve"> </w:t>
      </w:r>
      <w:r w:rsidRPr="00094556">
        <w:rPr>
          <w:rFonts w:ascii="Times" w:hAnsi="Times"/>
          <w:sz w:val="22"/>
          <w:szCs w:val="22"/>
        </w:rPr>
        <w:t>M</w:t>
      </w:r>
      <w:r w:rsidR="00392578">
        <w:rPr>
          <w:rFonts w:ascii="Times" w:hAnsi="Times"/>
          <w:sz w:val="22"/>
          <w:szCs w:val="22"/>
        </w:rPr>
        <w:t xml:space="preserve">odello </w:t>
      </w:r>
      <w:r w:rsidRPr="00094556">
        <w:rPr>
          <w:rFonts w:ascii="Times" w:hAnsi="Times"/>
          <w:sz w:val="22"/>
          <w:szCs w:val="22"/>
        </w:rPr>
        <w:t>autodichiarazione</w:t>
      </w:r>
      <w:r w:rsidRPr="00094556">
        <w:rPr>
          <w:rFonts w:ascii="Times" w:hAnsi="Times"/>
          <w:spacing w:val="-3"/>
          <w:sz w:val="22"/>
          <w:szCs w:val="22"/>
        </w:rPr>
        <w:t xml:space="preserve"> </w:t>
      </w:r>
      <w:r w:rsidRPr="00094556">
        <w:rPr>
          <w:rFonts w:ascii="Times" w:hAnsi="Times"/>
          <w:sz w:val="22"/>
          <w:szCs w:val="22"/>
        </w:rPr>
        <w:t>incompatibilità</w:t>
      </w:r>
    </w:p>
    <w:p w14:paraId="0BBF7565" w14:textId="71E0874E" w:rsidR="00392578" w:rsidRPr="00094556" w:rsidRDefault="00392578"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Pr>
          <w:rFonts w:ascii="Times" w:hAnsi="Times"/>
          <w:b/>
          <w:sz w:val="22"/>
          <w:szCs w:val="22"/>
        </w:rPr>
        <w:t xml:space="preserve">Allegato D: </w:t>
      </w:r>
      <w:r w:rsidRPr="00392578">
        <w:rPr>
          <w:rFonts w:ascii="Times" w:hAnsi="Times"/>
          <w:sz w:val="22"/>
          <w:szCs w:val="22"/>
        </w:rPr>
        <w:t>Modello dichiarazione privacy</w:t>
      </w:r>
    </w:p>
    <w:p w14:paraId="3FDE444A" w14:textId="77777777" w:rsidR="006E2E4E" w:rsidRPr="00094556" w:rsidRDefault="006E2E4E" w:rsidP="00094556">
      <w:pPr>
        <w:pStyle w:val="Paragrafoelenco"/>
        <w:ind w:left="1004"/>
        <w:rPr>
          <w:rFonts w:ascii="Times" w:hAnsi="Times" w:cstheme="minorHAnsi"/>
          <w:sz w:val="22"/>
          <w:szCs w:val="22"/>
        </w:rPr>
      </w:pPr>
    </w:p>
    <w:p w14:paraId="4CEEAA1E" w14:textId="77777777" w:rsidR="006E2E4E" w:rsidRPr="00094556" w:rsidRDefault="006E2E4E" w:rsidP="00094556">
      <w:pPr>
        <w:rPr>
          <w:rFonts w:ascii="Times" w:hAnsi="Times" w:cstheme="minorHAnsi"/>
          <w:sz w:val="22"/>
          <w:szCs w:val="22"/>
        </w:rPr>
      </w:pPr>
    </w:p>
    <w:p w14:paraId="7B011590" w14:textId="77777777" w:rsidR="006E2E4E" w:rsidRPr="00094556" w:rsidRDefault="006E2E4E" w:rsidP="00094556">
      <w:pPr>
        <w:rPr>
          <w:rFonts w:ascii="Times" w:hAnsi="Times" w:cstheme="minorHAnsi"/>
          <w:sz w:val="22"/>
          <w:szCs w:val="22"/>
        </w:rPr>
      </w:pPr>
      <w:r w:rsidRPr="00094556">
        <w:rPr>
          <w:rFonts w:ascii="Times" w:hAnsi="Times" w:cstheme="minorHAnsi"/>
          <w:sz w:val="22"/>
          <w:szCs w:val="22"/>
        </w:rPr>
        <w:t>Responsabile del procedimento DS prof.ssa Maria Gabriella Greco</w:t>
      </w:r>
    </w:p>
    <w:p w14:paraId="73A53F41" w14:textId="2CF6467E" w:rsidR="006E2E4E" w:rsidRPr="00094556" w:rsidRDefault="006E2E4E" w:rsidP="00094556">
      <w:pPr>
        <w:rPr>
          <w:rFonts w:ascii="Times" w:hAnsi="Times" w:cstheme="minorHAnsi"/>
          <w:sz w:val="22"/>
          <w:szCs w:val="22"/>
        </w:rPr>
      </w:pPr>
      <w:r w:rsidRPr="00094556">
        <w:rPr>
          <w:rFonts w:ascii="Times" w:hAnsi="Times" w:cstheme="minorHAnsi"/>
          <w:sz w:val="22"/>
          <w:szCs w:val="22"/>
        </w:rPr>
        <w:t>Responsabile dell’istruttoria dott.ssa Anna</w:t>
      </w:r>
      <w:r w:rsidR="00377D3D">
        <w:rPr>
          <w:rFonts w:ascii="Times" w:hAnsi="Times" w:cstheme="minorHAnsi"/>
          <w:sz w:val="22"/>
          <w:szCs w:val="22"/>
        </w:rPr>
        <w:t>r</w:t>
      </w:r>
      <w:r w:rsidRPr="00094556">
        <w:rPr>
          <w:rFonts w:ascii="Times" w:hAnsi="Times" w:cstheme="minorHAnsi"/>
          <w:sz w:val="22"/>
          <w:szCs w:val="22"/>
        </w:rPr>
        <w:t>ita Milizia</w:t>
      </w:r>
    </w:p>
    <w:p w14:paraId="1E480B06" w14:textId="77777777" w:rsidR="006E2E4E" w:rsidRPr="00094556" w:rsidRDefault="006E2E4E" w:rsidP="00094556">
      <w:pPr>
        <w:rPr>
          <w:rFonts w:ascii="Times" w:hAnsi="Times" w:cstheme="minorHAnsi"/>
          <w:sz w:val="22"/>
          <w:szCs w:val="22"/>
        </w:rPr>
      </w:pPr>
    </w:p>
    <w:tbl>
      <w:tblPr>
        <w:tblW w:w="9747" w:type="dxa"/>
        <w:tblLook w:val="04A0" w:firstRow="1" w:lastRow="0" w:firstColumn="1" w:lastColumn="0" w:noHBand="0" w:noVBand="1"/>
      </w:tblPr>
      <w:tblGrid>
        <w:gridCol w:w="3369"/>
        <w:gridCol w:w="6378"/>
      </w:tblGrid>
      <w:tr w:rsidR="006E2E4E" w:rsidRPr="00094556" w14:paraId="3BBEC776" w14:textId="77777777" w:rsidTr="009807D6">
        <w:tc>
          <w:tcPr>
            <w:tcW w:w="3369" w:type="dxa"/>
          </w:tcPr>
          <w:p w14:paraId="37E55951" w14:textId="77777777" w:rsidR="006E2E4E" w:rsidRPr="00094556" w:rsidRDefault="006E2E4E" w:rsidP="00094556">
            <w:pPr>
              <w:suppressAutoHyphens/>
              <w:jc w:val="center"/>
              <w:rPr>
                <w:rFonts w:ascii="Times" w:eastAsia="Calibri" w:hAnsi="Times" w:cs="Calibri"/>
                <w:sz w:val="22"/>
                <w:szCs w:val="22"/>
                <w:lang w:eastAsia="ar-SA"/>
              </w:rPr>
            </w:pPr>
          </w:p>
          <w:p w14:paraId="74A057BB" w14:textId="77777777" w:rsidR="006E2E4E" w:rsidRPr="00094556" w:rsidRDefault="006E2E4E" w:rsidP="00094556">
            <w:pPr>
              <w:suppressAutoHyphens/>
              <w:rPr>
                <w:rFonts w:ascii="Times" w:eastAsia="Calibri" w:hAnsi="Times" w:cs="Calibri"/>
                <w:sz w:val="22"/>
                <w:szCs w:val="22"/>
                <w:lang w:eastAsia="ar-SA"/>
              </w:rPr>
            </w:pPr>
          </w:p>
          <w:p w14:paraId="4652A2EF" w14:textId="77777777" w:rsidR="006E2E4E" w:rsidRPr="00094556" w:rsidRDefault="006E2E4E" w:rsidP="00094556">
            <w:pPr>
              <w:suppressAutoHyphens/>
              <w:jc w:val="right"/>
              <w:rPr>
                <w:rFonts w:ascii="Times" w:eastAsia="Calibri" w:hAnsi="Times" w:cs="Calibri"/>
                <w:sz w:val="22"/>
                <w:szCs w:val="22"/>
                <w:lang w:eastAsia="ar-SA"/>
              </w:rPr>
            </w:pPr>
            <w:r w:rsidRPr="00094556">
              <w:rPr>
                <w:rFonts w:ascii="Times" w:eastAsia="Calibri" w:hAnsi="Times" w:cs="Calibri"/>
                <w:noProof/>
                <w:sz w:val="22"/>
                <w:szCs w:val="22"/>
              </w:rPr>
              <w:drawing>
                <wp:inline distT="0" distB="0" distL="0" distR="0" wp14:anchorId="20F6DB6D" wp14:editId="394CAB1B">
                  <wp:extent cx="904875" cy="895350"/>
                  <wp:effectExtent l="0" t="0" r="9525" b="0"/>
                  <wp:docPr id="4" name="Immagine 4" descr="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mministratore\Desktop\TIMBR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6378" w:type="dxa"/>
          </w:tcPr>
          <w:p w14:paraId="6B418A5B" w14:textId="77777777" w:rsidR="006E2E4E" w:rsidRPr="00094556" w:rsidRDefault="006E2E4E" w:rsidP="00094556">
            <w:pPr>
              <w:keepNext/>
              <w:numPr>
                <w:ilvl w:val="2"/>
                <w:numId w:val="33"/>
              </w:numPr>
              <w:tabs>
                <w:tab w:val="num" w:pos="720"/>
              </w:tabs>
              <w:suppressAutoHyphens/>
              <w:overflowPunct w:val="0"/>
              <w:autoSpaceDE w:val="0"/>
              <w:autoSpaceDN w:val="0"/>
              <w:adjustRightInd w:val="0"/>
              <w:jc w:val="center"/>
              <w:outlineLvl w:val="2"/>
              <w:rPr>
                <w:rFonts w:ascii="Times" w:eastAsia="Calibri" w:hAnsi="Times" w:cs="Calibri"/>
                <w:bCs/>
                <w:i/>
                <w:sz w:val="22"/>
                <w:szCs w:val="22"/>
                <w:lang w:eastAsia="ar-SA"/>
              </w:rPr>
            </w:pPr>
            <w:r w:rsidRPr="00094556">
              <w:rPr>
                <w:rFonts w:ascii="Times" w:eastAsia="Calibri" w:hAnsi="Times" w:cs="Calibri"/>
                <w:b/>
                <w:bCs/>
                <w:smallCaps/>
                <w:sz w:val="22"/>
                <w:szCs w:val="22"/>
                <w:lang w:eastAsia="ar-SA"/>
              </w:rPr>
              <w:t>Il Dirigente Scolastico</w:t>
            </w:r>
          </w:p>
          <w:p w14:paraId="4C65B59A" w14:textId="77777777" w:rsidR="006E2E4E" w:rsidRPr="00094556" w:rsidRDefault="006E2E4E" w:rsidP="00094556">
            <w:pPr>
              <w:keepNext/>
              <w:numPr>
                <w:ilvl w:val="2"/>
                <w:numId w:val="33"/>
              </w:numPr>
              <w:tabs>
                <w:tab w:val="num" w:pos="720"/>
              </w:tabs>
              <w:suppressAutoHyphens/>
              <w:overflowPunct w:val="0"/>
              <w:autoSpaceDE w:val="0"/>
              <w:autoSpaceDN w:val="0"/>
              <w:adjustRightInd w:val="0"/>
              <w:jc w:val="center"/>
              <w:outlineLvl w:val="2"/>
              <w:rPr>
                <w:rFonts w:ascii="Times" w:eastAsia="Calibri" w:hAnsi="Times" w:cs="Calibri"/>
                <w:b/>
                <w:bCs/>
                <w:sz w:val="22"/>
                <w:szCs w:val="22"/>
                <w:lang w:eastAsia="ar-SA"/>
              </w:rPr>
            </w:pPr>
            <w:r w:rsidRPr="00094556">
              <w:rPr>
                <w:rFonts w:ascii="Times" w:eastAsia="Calibri" w:hAnsi="Times" w:cs="Calibri"/>
                <w:bCs/>
                <w:i/>
                <w:sz w:val="22"/>
                <w:szCs w:val="22"/>
                <w:lang w:eastAsia="ar-SA"/>
              </w:rPr>
              <w:t>Prof.ssa Maria Gabriella Greco</w:t>
            </w:r>
          </w:p>
          <w:p w14:paraId="74F4A830" w14:textId="77777777" w:rsidR="006E2E4E" w:rsidRPr="00094556" w:rsidRDefault="006E2E4E" w:rsidP="00094556">
            <w:pPr>
              <w:tabs>
                <w:tab w:val="left" w:pos="1830"/>
              </w:tabs>
              <w:suppressAutoHyphens/>
              <w:jc w:val="center"/>
              <w:rPr>
                <w:rFonts w:ascii="Times" w:eastAsia="Calibri" w:hAnsi="Times" w:cs="Calibri"/>
                <w:sz w:val="22"/>
                <w:szCs w:val="22"/>
                <w:lang w:eastAsia="ar-SA"/>
              </w:rPr>
            </w:pPr>
            <w:r w:rsidRPr="00094556">
              <w:rPr>
                <w:rFonts w:ascii="Times" w:eastAsia="Calibri" w:hAnsi="Times" w:cs="Calibri"/>
                <w:sz w:val="22"/>
                <w:szCs w:val="22"/>
                <w:lang w:eastAsia="ar-SA"/>
              </w:rPr>
              <w:t>Documento firmato digitalmente ai sensi del c.d. Codice dell’Amministrazione Digitale e normativa connessa</w:t>
            </w:r>
          </w:p>
          <w:p w14:paraId="68E53212" w14:textId="77777777" w:rsidR="006E2E4E" w:rsidRPr="00094556" w:rsidRDefault="006E2E4E" w:rsidP="00094556">
            <w:pPr>
              <w:suppressAutoHyphens/>
              <w:rPr>
                <w:rFonts w:ascii="Times" w:eastAsia="Calibri" w:hAnsi="Times" w:cs="Calibri"/>
                <w:sz w:val="22"/>
                <w:szCs w:val="22"/>
                <w:lang w:eastAsia="ar-SA"/>
              </w:rPr>
            </w:pPr>
          </w:p>
        </w:tc>
      </w:tr>
    </w:tbl>
    <w:p w14:paraId="0DCAB4B0" w14:textId="188F886B" w:rsidR="00E6713B" w:rsidRPr="00094556" w:rsidRDefault="00E6713B" w:rsidP="00094556">
      <w:pPr>
        <w:pStyle w:val="Paragrafoelenco"/>
        <w:ind w:left="1004"/>
        <w:rPr>
          <w:rFonts w:ascii="Times" w:hAnsi="Times" w:cstheme="minorHAnsi"/>
          <w:sz w:val="22"/>
          <w:szCs w:val="22"/>
        </w:rPr>
      </w:pPr>
    </w:p>
    <w:sectPr w:rsidR="00E6713B" w:rsidRPr="00094556" w:rsidSect="00551B73">
      <w:headerReference w:type="default" r:id="rId17"/>
      <w:footerReference w:type="default" r:id="rId18"/>
      <w:pgSz w:w="11906" w:h="16838"/>
      <w:pgMar w:top="108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1E801" w14:textId="77777777" w:rsidR="00973042" w:rsidRDefault="00973042" w:rsidP="00691A8F">
      <w:r>
        <w:separator/>
      </w:r>
    </w:p>
  </w:endnote>
  <w:endnote w:type="continuationSeparator" w:id="0">
    <w:p w14:paraId="440A79E7" w14:textId="77777777" w:rsidR="00973042" w:rsidRDefault="00973042" w:rsidP="00691A8F">
      <w:r>
        <w:continuationSeparator/>
      </w:r>
    </w:p>
  </w:endnote>
  <w:endnote w:type="continuationNotice" w:id="1">
    <w:p w14:paraId="73F99328" w14:textId="77777777" w:rsidR="00973042" w:rsidRDefault="00973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English111 Adagio BT">
    <w:altName w:val="Calibri"/>
    <w:panose1 w:val="020B0604020202020204"/>
    <w:charset w:val="00"/>
    <w:family w:val="script"/>
    <w:pitch w:val="variable"/>
    <w:sig w:usb0="00000087" w:usb1="00000000" w:usb2="00000000" w:usb3="00000000" w:csb0="0000001B"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7E161DE5" w:rsidR="00C27612" w:rsidRDefault="00C27612">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21C88A"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B6LfZ7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fldChar w:fldCharType="begin"/>
        </w:r>
        <w:r>
          <w:instrText>PAGE   \* MERGEFORMAT</w:instrText>
        </w:r>
        <w:r>
          <w:fldChar w:fldCharType="separate"/>
        </w:r>
        <w:r w:rsidR="007B346B">
          <w:rPr>
            <w:noProof/>
          </w:rPr>
          <w:t>9</w:t>
        </w:r>
        <w:r>
          <w:fldChar w:fldCharType="end"/>
        </w:r>
      </w:p>
    </w:sdtContent>
  </w:sdt>
  <w:p w14:paraId="4CA6E33B" w14:textId="00A1C9DF" w:rsidR="00C27612" w:rsidRDefault="00C27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5775" w14:textId="77777777" w:rsidR="00973042" w:rsidRDefault="00973042" w:rsidP="00691A8F">
      <w:r>
        <w:separator/>
      </w:r>
    </w:p>
  </w:footnote>
  <w:footnote w:type="continuationSeparator" w:id="0">
    <w:p w14:paraId="7A56362A" w14:textId="77777777" w:rsidR="00973042" w:rsidRDefault="00973042" w:rsidP="00691A8F">
      <w:r>
        <w:continuationSeparator/>
      </w:r>
    </w:p>
  </w:footnote>
  <w:footnote w:type="continuationNotice" w:id="1">
    <w:p w14:paraId="4A38F7FA" w14:textId="77777777" w:rsidR="00973042" w:rsidRDefault="00973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33A6" w14:textId="44D64CFB" w:rsidR="00C27612" w:rsidRDefault="00C27612" w:rsidP="0029374B">
    <w:pPr>
      <w:tabs>
        <w:tab w:val="left" w:pos="301"/>
        <w:tab w:val="center" w:pos="4819"/>
        <w:tab w:val="right" w:pos="9638"/>
      </w:tabs>
      <w:jc w:val="center"/>
      <w:rPr>
        <w:noProof/>
      </w:rPr>
    </w:pPr>
  </w:p>
  <w:p w14:paraId="6C5425C1" w14:textId="77777777" w:rsidR="00C27612" w:rsidRPr="0029374B" w:rsidRDefault="00C27612" w:rsidP="0029374B">
    <w:pPr>
      <w:tabs>
        <w:tab w:val="left" w:pos="301"/>
        <w:tab w:val="center" w:pos="4819"/>
        <w:tab w:val="right" w:pos="9638"/>
      </w:tabs>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8653A4"/>
    <w:multiLevelType w:val="hybridMultilevel"/>
    <w:tmpl w:val="FC68D3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07323BD5"/>
    <w:multiLevelType w:val="hybridMultilevel"/>
    <w:tmpl w:val="0364763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EE7011"/>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6" w15:restartNumberingAfterBreak="0">
    <w:nsid w:val="11077091"/>
    <w:multiLevelType w:val="hybridMultilevel"/>
    <w:tmpl w:val="C02E6040"/>
    <w:lvl w:ilvl="0" w:tplc="0D526A2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3057BA"/>
    <w:multiLevelType w:val="multilevel"/>
    <w:tmpl w:val="C5B8AD40"/>
    <w:lvl w:ilvl="0">
      <w:start w:val="2"/>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807D72"/>
    <w:multiLevelType w:val="hybridMultilevel"/>
    <w:tmpl w:val="AD480FFE"/>
    <w:lvl w:ilvl="0" w:tplc="0410001B">
      <w:start w:val="1"/>
      <w:numFmt w:val="lowerRoman"/>
      <w:lvlText w:val="%1."/>
      <w:lvlJc w:val="righ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0"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B9530D"/>
    <w:multiLevelType w:val="hybridMultilevel"/>
    <w:tmpl w:val="6098FE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BFB6E40"/>
    <w:multiLevelType w:val="hybridMultilevel"/>
    <w:tmpl w:val="6868D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9802E0"/>
    <w:multiLevelType w:val="multilevel"/>
    <w:tmpl w:val="62166C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15:restartNumberingAfterBreak="0">
    <w:nsid w:val="37C94763"/>
    <w:multiLevelType w:val="hybridMultilevel"/>
    <w:tmpl w:val="AAF29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FC35057"/>
    <w:multiLevelType w:val="hybridMultilevel"/>
    <w:tmpl w:val="B5109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2445F6"/>
    <w:multiLevelType w:val="hybridMultilevel"/>
    <w:tmpl w:val="8FBEE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6861F2"/>
    <w:multiLevelType w:val="hybridMultilevel"/>
    <w:tmpl w:val="BB3A1270"/>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5"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5CDA6507"/>
    <w:multiLevelType w:val="hybridMultilevel"/>
    <w:tmpl w:val="F2040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B163AF"/>
    <w:multiLevelType w:val="hybridMultilevel"/>
    <w:tmpl w:val="1C9A96B8"/>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29701F1"/>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4"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70EA07C6"/>
    <w:multiLevelType w:val="multilevel"/>
    <w:tmpl w:val="E4202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15:restartNumberingAfterBreak="0">
    <w:nsid w:val="77583A99"/>
    <w:multiLevelType w:val="hybridMultilevel"/>
    <w:tmpl w:val="A7563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6"/>
  </w:num>
  <w:num w:numId="2">
    <w:abstractNumId w:val="21"/>
  </w:num>
  <w:num w:numId="3">
    <w:abstractNumId w:val="28"/>
  </w:num>
  <w:num w:numId="4">
    <w:abstractNumId w:val="36"/>
  </w:num>
  <w:num w:numId="5">
    <w:abstractNumId w:val="24"/>
  </w:num>
  <w:num w:numId="6">
    <w:abstractNumId w:val="40"/>
  </w:num>
  <w:num w:numId="7">
    <w:abstractNumId w:val="18"/>
  </w:num>
  <w:num w:numId="8">
    <w:abstractNumId w:val="38"/>
  </w:num>
  <w:num w:numId="9">
    <w:abstractNumId w:val="10"/>
  </w:num>
  <w:num w:numId="10">
    <w:abstractNumId w:val="34"/>
  </w:num>
  <w:num w:numId="11">
    <w:abstractNumId w:val="3"/>
  </w:num>
  <w:num w:numId="12">
    <w:abstractNumId w:val="2"/>
  </w:num>
  <w:num w:numId="13">
    <w:abstractNumId w:val="32"/>
  </w:num>
  <w:num w:numId="14">
    <w:abstractNumId w:val="13"/>
  </w:num>
  <w:num w:numId="15">
    <w:abstractNumId w:val="25"/>
  </w:num>
  <w:num w:numId="16">
    <w:abstractNumId w:val="20"/>
  </w:num>
  <w:num w:numId="17">
    <w:abstractNumId w:val="15"/>
  </w:num>
  <w:num w:numId="18">
    <w:abstractNumId w:val="11"/>
  </w:num>
  <w:num w:numId="19">
    <w:abstractNumId w:val="27"/>
  </w:num>
  <w:num w:numId="20">
    <w:abstractNumId w:val="12"/>
  </w:num>
  <w:num w:numId="21">
    <w:abstractNumId w:val="8"/>
  </w:num>
  <w:num w:numId="22">
    <w:abstractNumId w:val="35"/>
  </w:num>
  <w:num w:numId="23">
    <w:abstractNumId w:val="14"/>
  </w:num>
  <w:num w:numId="24">
    <w:abstractNumId w:val="22"/>
  </w:num>
  <w:num w:numId="25">
    <w:abstractNumId w:val="39"/>
  </w:num>
  <w:num w:numId="26">
    <w:abstractNumId w:val="31"/>
  </w:num>
  <w:num w:numId="27">
    <w:abstractNumId w:val="19"/>
  </w:num>
  <w:num w:numId="28">
    <w:abstractNumId w:val="29"/>
  </w:num>
  <w:num w:numId="29">
    <w:abstractNumId w:val="1"/>
  </w:num>
  <w:num w:numId="30">
    <w:abstractNumId w:val="30"/>
  </w:num>
  <w:num w:numId="31">
    <w:abstractNumId w:val="7"/>
  </w:num>
  <w:num w:numId="32">
    <w:abstractNumId w:val="16"/>
  </w:num>
  <w:num w:numId="33">
    <w:abstractNumId w:val="0"/>
  </w:num>
  <w:num w:numId="34">
    <w:abstractNumId w:val="6"/>
  </w:num>
  <w:num w:numId="35">
    <w:abstractNumId w:val="23"/>
  </w:num>
  <w:num w:numId="36">
    <w:abstractNumId w:val="33"/>
  </w:num>
  <w:num w:numId="37">
    <w:abstractNumId w:val="4"/>
  </w:num>
  <w:num w:numId="38">
    <w:abstractNumId w:val="17"/>
  </w:num>
  <w:num w:numId="39">
    <w:abstractNumId w:val="37"/>
  </w:num>
  <w:num w:numId="40">
    <w:abstractNumId w:val="9"/>
  </w:num>
  <w:num w:numId="4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proofState w:spelling="clean" w:grammar="clean"/>
  <w:defaultTabStop w:val="113"/>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513"/>
    <w:rsid w:val="00012615"/>
    <w:rsid w:val="00013B5E"/>
    <w:rsid w:val="00013C98"/>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0C7D"/>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44EF"/>
    <w:rsid w:val="0008772E"/>
    <w:rsid w:val="00090810"/>
    <w:rsid w:val="00092075"/>
    <w:rsid w:val="00092D7B"/>
    <w:rsid w:val="00093AEB"/>
    <w:rsid w:val="00094556"/>
    <w:rsid w:val="00095071"/>
    <w:rsid w:val="00095F53"/>
    <w:rsid w:val="0009771E"/>
    <w:rsid w:val="000A0FFF"/>
    <w:rsid w:val="000A1D4E"/>
    <w:rsid w:val="000A4003"/>
    <w:rsid w:val="000A4642"/>
    <w:rsid w:val="000A648A"/>
    <w:rsid w:val="000A6D4D"/>
    <w:rsid w:val="000A7834"/>
    <w:rsid w:val="000A7C66"/>
    <w:rsid w:val="000A7DBA"/>
    <w:rsid w:val="000B218F"/>
    <w:rsid w:val="000B3460"/>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4ED"/>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4587"/>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58F"/>
    <w:rsid w:val="00151D52"/>
    <w:rsid w:val="00151ED7"/>
    <w:rsid w:val="001528ED"/>
    <w:rsid w:val="00153922"/>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1EE1"/>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137E"/>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03F7"/>
    <w:rsid w:val="001F18E6"/>
    <w:rsid w:val="001F35AC"/>
    <w:rsid w:val="001F3745"/>
    <w:rsid w:val="001F5FAF"/>
    <w:rsid w:val="001F6B52"/>
    <w:rsid w:val="001F75C0"/>
    <w:rsid w:val="0020108E"/>
    <w:rsid w:val="002023F8"/>
    <w:rsid w:val="002029C6"/>
    <w:rsid w:val="002031F6"/>
    <w:rsid w:val="002032DC"/>
    <w:rsid w:val="00204F2E"/>
    <w:rsid w:val="002050B9"/>
    <w:rsid w:val="00205A82"/>
    <w:rsid w:val="00205DB7"/>
    <w:rsid w:val="002061BD"/>
    <w:rsid w:val="00206C0C"/>
    <w:rsid w:val="002104F8"/>
    <w:rsid w:val="002105BD"/>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69C7"/>
    <w:rsid w:val="00227327"/>
    <w:rsid w:val="0023045E"/>
    <w:rsid w:val="00230B92"/>
    <w:rsid w:val="00232805"/>
    <w:rsid w:val="002337F4"/>
    <w:rsid w:val="0023439F"/>
    <w:rsid w:val="0023475A"/>
    <w:rsid w:val="0023590B"/>
    <w:rsid w:val="00235A7E"/>
    <w:rsid w:val="00236A8B"/>
    <w:rsid w:val="00237602"/>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AEB"/>
    <w:rsid w:val="002A046E"/>
    <w:rsid w:val="002A0BA3"/>
    <w:rsid w:val="002A16B4"/>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13C"/>
    <w:rsid w:val="002F6A5B"/>
    <w:rsid w:val="003006E9"/>
    <w:rsid w:val="00300979"/>
    <w:rsid w:val="003021F0"/>
    <w:rsid w:val="003040AC"/>
    <w:rsid w:val="003045C6"/>
    <w:rsid w:val="00305120"/>
    <w:rsid w:val="00305A8B"/>
    <w:rsid w:val="003062EE"/>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B9B"/>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134B"/>
    <w:rsid w:val="00362FC9"/>
    <w:rsid w:val="0036437E"/>
    <w:rsid w:val="00364C85"/>
    <w:rsid w:val="003660C6"/>
    <w:rsid w:val="003661C6"/>
    <w:rsid w:val="003663FE"/>
    <w:rsid w:val="0037060B"/>
    <w:rsid w:val="003710FF"/>
    <w:rsid w:val="00371AA0"/>
    <w:rsid w:val="00372792"/>
    <w:rsid w:val="00373B87"/>
    <w:rsid w:val="00373BDF"/>
    <w:rsid w:val="00373ED2"/>
    <w:rsid w:val="003743E4"/>
    <w:rsid w:val="00374D3A"/>
    <w:rsid w:val="0037539C"/>
    <w:rsid w:val="00375C86"/>
    <w:rsid w:val="0037793C"/>
    <w:rsid w:val="00377D3D"/>
    <w:rsid w:val="00380737"/>
    <w:rsid w:val="003823DA"/>
    <w:rsid w:val="003829E1"/>
    <w:rsid w:val="003838F1"/>
    <w:rsid w:val="0038407A"/>
    <w:rsid w:val="00385205"/>
    <w:rsid w:val="00386121"/>
    <w:rsid w:val="00386D5E"/>
    <w:rsid w:val="0038756F"/>
    <w:rsid w:val="00387941"/>
    <w:rsid w:val="00387D3A"/>
    <w:rsid w:val="0039071E"/>
    <w:rsid w:val="003910A3"/>
    <w:rsid w:val="0039140D"/>
    <w:rsid w:val="00391B83"/>
    <w:rsid w:val="00392578"/>
    <w:rsid w:val="003937A6"/>
    <w:rsid w:val="00393E9D"/>
    <w:rsid w:val="00394E63"/>
    <w:rsid w:val="00396D17"/>
    <w:rsid w:val="00397656"/>
    <w:rsid w:val="00397A85"/>
    <w:rsid w:val="003A243C"/>
    <w:rsid w:val="003A4984"/>
    <w:rsid w:val="003A4C05"/>
    <w:rsid w:val="003A517F"/>
    <w:rsid w:val="003A6695"/>
    <w:rsid w:val="003A6721"/>
    <w:rsid w:val="003A6E89"/>
    <w:rsid w:val="003A7EAB"/>
    <w:rsid w:val="003B103E"/>
    <w:rsid w:val="003B1FC0"/>
    <w:rsid w:val="003B4902"/>
    <w:rsid w:val="003B5830"/>
    <w:rsid w:val="003B5EAA"/>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3F58"/>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47A"/>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8F8"/>
    <w:rsid w:val="00543960"/>
    <w:rsid w:val="00545720"/>
    <w:rsid w:val="00551867"/>
    <w:rsid w:val="00551B73"/>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03F"/>
    <w:rsid w:val="00572D3B"/>
    <w:rsid w:val="0057407F"/>
    <w:rsid w:val="0057426A"/>
    <w:rsid w:val="005760B2"/>
    <w:rsid w:val="00576549"/>
    <w:rsid w:val="00576CC5"/>
    <w:rsid w:val="00580648"/>
    <w:rsid w:val="00581C89"/>
    <w:rsid w:val="0058272A"/>
    <w:rsid w:val="005839AD"/>
    <w:rsid w:val="00583CE2"/>
    <w:rsid w:val="0058533C"/>
    <w:rsid w:val="005858DF"/>
    <w:rsid w:val="00586171"/>
    <w:rsid w:val="005861AC"/>
    <w:rsid w:val="00586BB4"/>
    <w:rsid w:val="00587749"/>
    <w:rsid w:val="00590978"/>
    <w:rsid w:val="00591894"/>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C76A6"/>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5AAA"/>
    <w:rsid w:val="005F7988"/>
    <w:rsid w:val="00601B60"/>
    <w:rsid w:val="00602EDB"/>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5C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752"/>
    <w:rsid w:val="0066182A"/>
    <w:rsid w:val="00663370"/>
    <w:rsid w:val="0066434E"/>
    <w:rsid w:val="00665C6F"/>
    <w:rsid w:val="00666298"/>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594"/>
    <w:rsid w:val="006D1CDF"/>
    <w:rsid w:val="006D1EBA"/>
    <w:rsid w:val="006D2349"/>
    <w:rsid w:val="006D2D7E"/>
    <w:rsid w:val="006D444F"/>
    <w:rsid w:val="006D660C"/>
    <w:rsid w:val="006D7736"/>
    <w:rsid w:val="006D774F"/>
    <w:rsid w:val="006E14E8"/>
    <w:rsid w:val="006E1CF2"/>
    <w:rsid w:val="006E2E4E"/>
    <w:rsid w:val="006E3628"/>
    <w:rsid w:val="006E3B0E"/>
    <w:rsid w:val="006E4848"/>
    <w:rsid w:val="006E56F0"/>
    <w:rsid w:val="006E5EBC"/>
    <w:rsid w:val="006E66A0"/>
    <w:rsid w:val="006E686A"/>
    <w:rsid w:val="006F0615"/>
    <w:rsid w:val="006F116B"/>
    <w:rsid w:val="006F12BD"/>
    <w:rsid w:val="006F1A54"/>
    <w:rsid w:val="006F2E62"/>
    <w:rsid w:val="006F3630"/>
    <w:rsid w:val="006F3827"/>
    <w:rsid w:val="006F3FDF"/>
    <w:rsid w:val="006F4A73"/>
    <w:rsid w:val="006F563A"/>
    <w:rsid w:val="006F6A34"/>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2F81"/>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200C"/>
    <w:rsid w:val="007A3D39"/>
    <w:rsid w:val="007A4BE7"/>
    <w:rsid w:val="007A4FE9"/>
    <w:rsid w:val="007A5241"/>
    <w:rsid w:val="007A56DC"/>
    <w:rsid w:val="007A5D43"/>
    <w:rsid w:val="007A780D"/>
    <w:rsid w:val="007B0974"/>
    <w:rsid w:val="007B1DD2"/>
    <w:rsid w:val="007B2672"/>
    <w:rsid w:val="007B2FB4"/>
    <w:rsid w:val="007B346B"/>
    <w:rsid w:val="007B433B"/>
    <w:rsid w:val="007B50FC"/>
    <w:rsid w:val="007B7B6F"/>
    <w:rsid w:val="007B7DE2"/>
    <w:rsid w:val="007C083B"/>
    <w:rsid w:val="007C087B"/>
    <w:rsid w:val="007C10D9"/>
    <w:rsid w:val="007C26B5"/>
    <w:rsid w:val="007C2E1D"/>
    <w:rsid w:val="007C36D8"/>
    <w:rsid w:val="007C4B9C"/>
    <w:rsid w:val="007C4E74"/>
    <w:rsid w:val="007C6393"/>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4BCC"/>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0659"/>
    <w:rsid w:val="00873BBD"/>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220"/>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5CE8"/>
    <w:rsid w:val="008D60BA"/>
    <w:rsid w:val="008D7953"/>
    <w:rsid w:val="008D7E7F"/>
    <w:rsid w:val="008E12A3"/>
    <w:rsid w:val="008E27A1"/>
    <w:rsid w:val="008E31EF"/>
    <w:rsid w:val="008E3868"/>
    <w:rsid w:val="008E3D8F"/>
    <w:rsid w:val="008E52B1"/>
    <w:rsid w:val="008E5F54"/>
    <w:rsid w:val="008E60DD"/>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0C2"/>
    <w:rsid w:val="00927B6B"/>
    <w:rsid w:val="00930A41"/>
    <w:rsid w:val="00930C5F"/>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6564"/>
    <w:rsid w:val="00957D48"/>
    <w:rsid w:val="00957FD1"/>
    <w:rsid w:val="00962571"/>
    <w:rsid w:val="00963683"/>
    <w:rsid w:val="00963CC7"/>
    <w:rsid w:val="00966181"/>
    <w:rsid w:val="00970187"/>
    <w:rsid w:val="00973042"/>
    <w:rsid w:val="00974F0A"/>
    <w:rsid w:val="00974FC9"/>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3E6D"/>
    <w:rsid w:val="00994791"/>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5D20"/>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A8B"/>
    <w:rsid w:val="00A51BB3"/>
    <w:rsid w:val="00A525B7"/>
    <w:rsid w:val="00A53F78"/>
    <w:rsid w:val="00A55FE3"/>
    <w:rsid w:val="00A57A15"/>
    <w:rsid w:val="00A60691"/>
    <w:rsid w:val="00A63096"/>
    <w:rsid w:val="00A640E9"/>
    <w:rsid w:val="00A6468B"/>
    <w:rsid w:val="00A64B82"/>
    <w:rsid w:val="00A65988"/>
    <w:rsid w:val="00A660F3"/>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3CC"/>
    <w:rsid w:val="00B04ADC"/>
    <w:rsid w:val="00B04BEE"/>
    <w:rsid w:val="00B04EB7"/>
    <w:rsid w:val="00B05C27"/>
    <w:rsid w:val="00B06479"/>
    <w:rsid w:val="00B07606"/>
    <w:rsid w:val="00B07952"/>
    <w:rsid w:val="00B07BFC"/>
    <w:rsid w:val="00B101B9"/>
    <w:rsid w:val="00B11A7D"/>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04B"/>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57C"/>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27612"/>
    <w:rsid w:val="00C31928"/>
    <w:rsid w:val="00C319DA"/>
    <w:rsid w:val="00C32204"/>
    <w:rsid w:val="00C322F3"/>
    <w:rsid w:val="00C37374"/>
    <w:rsid w:val="00C37C00"/>
    <w:rsid w:val="00C40041"/>
    <w:rsid w:val="00C40C4C"/>
    <w:rsid w:val="00C45194"/>
    <w:rsid w:val="00C45E82"/>
    <w:rsid w:val="00C475C4"/>
    <w:rsid w:val="00C5004A"/>
    <w:rsid w:val="00C51EAC"/>
    <w:rsid w:val="00C532E1"/>
    <w:rsid w:val="00C54D75"/>
    <w:rsid w:val="00C5683C"/>
    <w:rsid w:val="00C5700D"/>
    <w:rsid w:val="00C57818"/>
    <w:rsid w:val="00C626AC"/>
    <w:rsid w:val="00C62DA4"/>
    <w:rsid w:val="00C63078"/>
    <w:rsid w:val="00C6315E"/>
    <w:rsid w:val="00C64FBE"/>
    <w:rsid w:val="00C6590F"/>
    <w:rsid w:val="00C703AE"/>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4C8C"/>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01BE"/>
    <w:rsid w:val="00D43099"/>
    <w:rsid w:val="00D43FA2"/>
    <w:rsid w:val="00D457FA"/>
    <w:rsid w:val="00D45D05"/>
    <w:rsid w:val="00D46014"/>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038"/>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12E"/>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5CA1"/>
    <w:rsid w:val="00E27CC8"/>
    <w:rsid w:val="00E30932"/>
    <w:rsid w:val="00E322DE"/>
    <w:rsid w:val="00E34921"/>
    <w:rsid w:val="00E34BD4"/>
    <w:rsid w:val="00E35B62"/>
    <w:rsid w:val="00E36953"/>
    <w:rsid w:val="00E40B79"/>
    <w:rsid w:val="00E40F00"/>
    <w:rsid w:val="00E42CD3"/>
    <w:rsid w:val="00E4338E"/>
    <w:rsid w:val="00E43478"/>
    <w:rsid w:val="00E444F1"/>
    <w:rsid w:val="00E4784D"/>
    <w:rsid w:val="00E500FA"/>
    <w:rsid w:val="00E50B7F"/>
    <w:rsid w:val="00E51793"/>
    <w:rsid w:val="00E52992"/>
    <w:rsid w:val="00E52AA7"/>
    <w:rsid w:val="00E52EA9"/>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06B4"/>
    <w:rsid w:val="00E71E7C"/>
    <w:rsid w:val="00E72AAF"/>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2E05"/>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B9B"/>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6521"/>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4791"/>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qFormat/>
    <w:rsid w:val="006E2E4E"/>
    <w:pPr>
      <w:widowControl w:val="0"/>
      <w:autoSpaceDE w:val="0"/>
      <w:autoSpaceDN w:val="0"/>
      <w:ind w:left="996"/>
      <w:outlineLvl w:val="2"/>
    </w:pPr>
    <w:rPr>
      <w:rFonts w:ascii="Arial" w:eastAsia="Arial" w:hAnsi="Arial" w:cs="Arial"/>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contextualSpacing/>
      <w:jc w:val="center"/>
      <w:textAlignment w:val="center"/>
    </w:pPr>
    <w:rPr>
      <w:rFonts w:ascii="Calibri" w:hAnsi="Calibri" w:cs="Calibri"/>
      <w:b/>
      <w:bCs/>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ind w:left="-567" w:right="-567"/>
      <w:jc w:val="center"/>
    </w:pPr>
    <w:rPr>
      <w:rFonts w:ascii="English111 Adagio BT"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pPr>
  </w:style>
  <w:style w:type="paragraph" w:styleId="Testonotaapidipagina">
    <w:name w:val="footnote text"/>
    <w:basedOn w:val="Normale"/>
    <w:link w:val="TestonotaapidipaginaCarattere"/>
    <w:uiPriority w:val="99"/>
    <w:unhideWhenUsed/>
    <w:rsid w:val="00ED5FD9"/>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line="540" w:lineRule="exact"/>
      <w:ind w:left="720"/>
      <w:jc w:val="both"/>
    </w:p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line="360" w:lineRule="auto"/>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3Carattere">
    <w:name w:val="Titolo 3 Carattere"/>
    <w:basedOn w:val="Carpredefinitoparagrafo"/>
    <w:link w:val="Titolo3"/>
    <w:rsid w:val="006E2E4E"/>
    <w:rPr>
      <w:rFonts w:ascii="Arial" w:eastAsia="Arial" w:hAnsi="Arial" w:cs="Arial"/>
      <w:b/>
      <w:bCs/>
      <w:sz w:val="20"/>
      <w:szCs w:val="20"/>
    </w:rPr>
  </w:style>
  <w:style w:type="paragraph" w:styleId="Corpotesto">
    <w:name w:val="Body Text"/>
    <w:basedOn w:val="Normale"/>
    <w:link w:val="CorpotestoCarattere"/>
    <w:uiPriority w:val="1"/>
    <w:qFormat/>
    <w:rsid w:val="006E2E4E"/>
    <w:pPr>
      <w:suppressAutoHyphens/>
      <w:spacing w:after="140" w:line="288" w:lineRule="auto"/>
    </w:pPr>
    <w:rPr>
      <w:rFonts w:ascii="Calibri" w:eastAsia="Calibri" w:hAnsi="Calibri"/>
      <w:sz w:val="22"/>
      <w:szCs w:val="22"/>
      <w:lang w:eastAsia="zh-CN"/>
    </w:rPr>
  </w:style>
  <w:style w:type="character" w:customStyle="1" w:styleId="CorpotestoCarattere">
    <w:name w:val="Corpo testo Carattere"/>
    <w:basedOn w:val="Carpredefinitoparagrafo"/>
    <w:link w:val="Corpotesto"/>
    <w:uiPriority w:val="1"/>
    <w:rsid w:val="006E2E4E"/>
    <w:rPr>
      <w:rFonts w:ascii="Calibri" w:eastAsia="Calibri" w:hAnsi="Calibri" w:cs="Times New Roman"/>
      <w:lang w:eastAsia="zh-CN"/>
    </w:rPr>
  </w:style>
  <w:style w:type="paragraph" w:styleId="Testonotadichiusura">
    <w:name w:val="endnote text"/>
    <w:basedOn w:val="Normale"/>
    <w:link w:val="TestonotadichiusuraCarattere"/>
    <w:uiPriority w:val="99"/>
    <w:semiHidden/>
    <w:unhideWhenUsed/>
    <w:rsid w:val="006F563A"/>
    <w:rPr>
      <w:sz w:val="20"/>
      <w:szCs w:val="20"/>
    </w:rPr>
  </w:style>
  <w:style w:type="character" w:customStyle="1" w:styleId="TestonotadichiusuraCarattere">
    <w:name w:val="Testo nota di chiusura Carattere"/>
    <w:basedOn w:val="Carpredefinitoparagrafo"/>
    <w:link w:val="Testonotadichiusura"/>
    <w:uiPriority w:val="99"/>
    <w:semiHidden/>
    <w:rsid w:val="006F563A"/>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6F5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060">
      <w:bodyDiv w:val="1"/>
      <w:marLeft w:val="0"/>
      <w:marRight w:val="0"/>
      <w:marTop w:val="0"/>
      <w:marBottom w:val="0"/>
      <w:divBdr>
        <w:top w:val="none" w:sz="0" w:space="0" w:color="auto"/>
        <w:left w:val="none" w:sz="0" w:space="0" w:color="auto"/>
        <w:bottom w:val="none" w:sz="0" w:space="0" w:color="auto"/>
        <w:right w:val="none" w:sz="0" w:space="0" w:color="auto"/>
      </w:divBdr>
    </w:div>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65304849">
      <w:bodyDiv w:val="1"/>
      <w:marLeft w:val="0"/>
      <w:marRight w:val="0"/>
      <w:marTop w:val="0"/>
      <w:marBottom w:val="0"/>
      <w:divBdr>
        <w:top w:val="none" w:sz="0" w:space="0" w:color="auto"/>
        <w:left w:val="none" w:sz="0" w:space="0" w:color="auto"/>
        <w:bottom w:val="none" w:sz="0" w:space="0" w:color="auto"/>
        <w:right w:val="none" w:sz="0" w:space="0" w:color="auto"/>
      </w:divBdr>
    </w:div>
    <w:div w:id="101921900">
      <w:bodyDiv w:val="1"/>
      <w:marLeft w:val="0"/>
      <w:marRight w:val="0"/>
      <w:marTop w:val="0"/>
      <w:marBottom w:val="0"/>
      <w:divBdr>
        <w:top w:val="none" w:sz="0" w:space="0" w:color="auto"/>
        <w:left w:val="none" w:sz="0" w:space="0" w:color="auto"/>
        <w:bottom w:val="none" w:sz="0" w:space="0" w:color="auto"/>
        <w:right w:val="none" w:sz="0" w:space="0" w:color="auto"/>
      </w:divBdr>
    </w:div>
    <w:div w:id="146410155">
      <w:bodyDiv w:val="1"/>
      <w:marLeft w:val="0"/>
      <w:marRight w:val="0"/>
      <w:marTop w:val="0"/>
      <w:marBottom w:val="0"/>
      <w:divBdr>
        <w:top w:val="none" w:sz="0" w:space="0" w:color="auto"/>
        <w:left w:val="none" w:sz="0" w:space="0" w:color="auto"/>
        <w:bottom w:val="none" w:sz="0" w:space="0" w:color="auto"/>
        <w:right w:val="none" w:sz="0" w:space="0" w:color="auto"/>
      </w:divBdr>
    </w:div>
    <w:div w:id="188304693">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87051307">
      <w:bodyDiv w:val="1"/>
      <w:marLeft w:val="0"/>
      <w:marRight w:val="0"/>
      <w:marTop w:val="0"/>
      <w:marBottom w:val="0"/>
      <w:divBdr>
        <w:top w:val="none" w:sz="0" w:space="0" w:color="auto"/>
        <w:left w:val="none" w:sz="0" w:space="0" w:color="auto"/>
        <w:bottom w:val="none" w:sz="0" w:space="0" w:color="auto"/>
        <w:right w:val="none" w:sz="0" w:space="0" w:color="auto"/>
      </w:divBdr>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54503364">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27778898">
      <w:bodyDiv w:val="1"/>
      <w:marLeft w:val="0"/>
      <w:marRight w:val="0"/>
      <w:marTop w:val="0"/>
      <w:marBottom w:val="0"/>
      <w:divBdr>
        <w:top w:val="none" w:sz="0" w:space="0" w:color="auto"/>
        <w:left w:val="none" w:sz="0" w:space="0" w:color="auto"/>
        <w:bottom w:val="none" w:sz="0" w:space="0" w:color="auto"/>
        <w:right w:val="none" w:sz="0" w:space="0" w:color="auto"/>
      </w:divBdr>
    </w:div>
    <w:div w:id="686830504">
      <w:bodyDiv w:val="1"/>
      <w:marLeft w:val="0"/>
      <w:marRight w:val="0"/>
      <w:marTop w:val="0"/>
      <w:marBottom w:val="0"/>
      <w:divBdr>
        <w:top w:val="none" w:sz="0" w:space="0" w:color="auto"/>
        <w:left w:val="none" w:sz="0" w:space="0" w:color="auto"/>
        <w:bottom w:val="none" w:sz="0" w:space="0" w:color="auto"/>
        <w:right w:val="none" w:sz="0" w:space="0" w:color="auto"/>
      </w:divBdr>
    </w:div>
    <w:div w:id="699356529">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2915198">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72107965">
      <w:bodyDiv w:val="1"/>
      <w:marLeft w:val="0"/>
      <w:marRight w:val="0"/>
      <w:marTop w:val="0"/>
      <w:marBottom w:val="0"/>
      <w:divBdr>
        <w:top w:val="none" w:sz="0" w:space="0" w:color="auto"/>
        <w:left w:val="none" w:sz="0" w:space="0" w:color="auto"/>
        <w:bottom w:val="none" w:sz="0" w:space="0" w:color="auto"/>
        <w:right w:val="none" w:sz="0" w:space="0" w:color="auto"/>
      </w:divBdr>
    </w:div>
    <w:div w:id="920025549">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040979067">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5243922">
      <w:bodyDiv w:val="1"/>
      <w:marLeft w:val="0"/>
      <w:marRight w:val="0"/>
      <w:marTop w:val="0"/>
      <w:marBottom w:val="0"/>
      <w:divBdr>
        <w:top w:val="none" w:sz="0" w:space="0" w:color="auto"/>
        <w:left w:val="none" w:sz="0" w:space="0" w:color="auto"/>
        <w:bottom w:val="none" w:sz="0" w:space="0" w:color="auto"/>
        <w:right w:val="none" w:sz="0" w:space="0" w:color="auto"/>
      </w:divBdr>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22069006">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467623921">
      <w:bodyDiv w:val="1"/>
      <w:marLeft w:val="0"/>
      <w:marRight w:val="0"/>
      <w:marTop w:val="0"/>
      <w:marBottom w:val="0"/>
      <w:divBdr>
        <w:top w:val="none" w:sz="0" w:space="0" w:color="auto"/>
        <w:left w:val="none" w:sz="0" w:space="0" w:color="auto"/>
        <w:bottom w:val="none" w:sz="0" w:space="0" w:color="auto"/>
        <w:right w:val="none" w:sz="0" w:space="0" w:color="auto"/>
      </w:divBdr>
    </w:div>
    <w:div w:id="1561134878">
      <w:bodyDiv w:val="1"/>
      <w:marLeft w:val="0"/>
      <w:marRight w:val="0"/>
      <w:marTop w:val="0"/>
      <w:marBottom w:val="0"/>
      <w:divBdr>
        <w:top w:val="none" w:sz="0" w:space="0" w:color="auto"/>
        <w:left w:val="none" w:sz="0" w:space="0" w:color="auto"/>
        <w:bottom w:val="none" w:sz="0" w:space="0" w:color="auto"/>
        <w:right w:val="none" w:sz="0" w:space="0" w:color="auto"/>
      </w:divBdr>
    </w:div>
    <w:div w:id="1606645594">
      <w:bodyDiv w:val="1"/>
      <w:marLeft w:val="0"/>
      <w:marRight w:val="0"/>
      <w:marTop w:val="0"/>
      <w:marBottom w:val="0"/>
      <w:divBdr>
        <w:top w:val="none" w:sz="0" w:space="0" w:color="auto"/>
        <w:left w:val="none" w:sz="0" w:space="0" w:color="auto"/>
        <w:bottom w:val="none" w:sz="0" w:space="0" w:color="auto"/>
        <w:right w:val="none" w:sz="0" w:space="0" w:color="auto"/>
      </w:divBdr>
    </w:div>
    <w:div w:id="1629243289">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29769028">
      <w:bodyDiv w:val="1"/>
      <w:marLeft w:val="0"/>
      <w:marRight w:val="0"/>
      <w:marTop w:val="0"/>
      <w:marBottom w:val="0"/>
      <w:divBdr>
        <w:top w:val="none" w:sz="0" w:space="0" w:color="auto"/>
        <w:left w:val="none" w:sz="0" w:space="0" w:color="auto"/>
        <w:bottom w:val="none" w:sz="0" w:space="0" w:color="auto"/>
        <w:right w:val="none" w:sz="0" w:space="0" w:color="auto"/>
      </w:divBdr>
    </w:div>
    <w:div w:id="1772120040">
      <w:bodyDiv w:val="1"/>
      <w:marLeft w:val="0"/>
      <w:marRight w:val="0"/>
      <w:marTop w:val="0"/>
      <w:marBottom w:val="0"/>
      <w:divBdr>
        <w:top w:val="none" w:sz="0" w:space="0" w:color="auto"/>
        <w:left w:val="none" w:sz="0" w:space="0" w:color="auto"/>
        <w:bottom w:val="none" w:sz="0" w:space="0" w:color="auto"/>
        <w:right w:val="none" w:sz="0" w:space="0" w:color="auto"/>
      </w:divBdr>
    </w:div>
    <w:div w:id="188628780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12100579">
      <w:bodyDiv w:val="1"/>
      <w:marLeft w:val="0"/>
      <w:marRight w:val="0"/>
      <w:marTop w:val="0"/>
      <w:marBottom w:val="0"/>
      <w:divBdr>
        <w:top w:val="none" w:sz="0" w:space="0" w:color="auto"/>
        <w:left w:val="none" w:sz="0" w:space="0" w:color="auto"/>
        <w:bottom w:val="none" w:sz="0" w:space="0" w:color="auto"/>
        <w:right w:val="none" w:sz="0" w:space="0" w:color="auto"/>
      </w:divBdr>
    </w:div>
    <w:div w:id="2085637268">
      <w:bodyDiv w:val="1"/>
      <w:marLeft w:val="0"/>
      <w:marRight w:val="0"/>
      <w:marTop w:val="0"/>
      <w:marBottom w:val="0"/>
      <w:divBdr>
        <w:top w:val="none" w:sz="0" w:space="0" w:color="auto"/>
        <w:left w:val="none" w:sz="0" w:space="0" w:color="auto"/>
        <w:bottom w:val="none" w:sz="0" w:space="0" w:color="auto"/>
        <w:right w:val="none" w:sz="0" w:space="0" w:color="auto"/>
      </w:divBdr>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 w:id="2096633088">
      <w:bodyDiv w:val="1"/>
      <w:marLeft w:val="0"/>
      <w:marRight w:val="0"/>
      <w:marTop w:val="0"/>
      <w:marBottom w:val="0"/>
      <w:divBdr>
        <w:top w:val="none" w:sz="0" w:space="0" w:color="auto"/>
        <w:left w:val="none" w:sz="0" w:space="0" w:color="auto"/>
        <w:bottom w:val="none" w:sz="0" w:space="0" w:color="auto"/>
        <w:right w:val="none" w:sz="0" w:space="0" w:color="auto"/>
      </w:divBdr>
    </w:div>
    <w:div w:id="21394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is049007@pec.istruzion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s049007@istruzione.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iscastrolibero.edu.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is049007@pec.istruzione.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http://www.w3.org/XML/1998/namespace"/>
    <ds:schemaRef ds:uri="http://schemas.microsoft.com/office/2006/documentManagement/types"/>
    <ds:schemaRef ds:uri="http://schemas.openxmlformats.org/package/2006/metadata/core-properties"/>
    <ds:schemaRef ds:uri="http://purl.org/dc/terms/"/>
    <ds:schemaRef ds:uri="4526fc52-2b28-4b21-839b-d9793533eb4b"/>
    <ds:schemaRef ds:uri="http://schemas.microsoft.com/office/infopath/2007/PartnerControls"/>
    <ds:schemaRef ds:uri="http://purl.org/dc/elements/1.1/"/>
    <ds:schemaRef ds:uri="a9a9128f-196e-4d47-8774-bc69071ee38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0FF8782-3722-2848-BFEA-2E578712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4837</Words>
  <Characters>27574</Characters>
  <Application>Microsoft Office Word</Application>
  <DocSecurity>0</DocSecurity>
  <Lines>229</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2024-01-27T02:50:00Z</dcterms:created>
  <dcterms:modified xsi:type="dcterms:W3CDTF">2024-01-27T02:59:00Z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