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FA5701" w:rsidRDefault="0008794B" w:rsidP="00FA5701">
            <w:pPr>
              <w:ind w:left="142" w:right="99"/>
              <w:jc w:val="center"/>
              <w:rPr>
                <w:b/>
                <w:smallCaps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FA5701" w:rsidRPr="00652BCC">
              <w:rPr>
                <w:b/>
                <w:smallCaps/>
              </w:rPr>
              <w:t xml:space="preserve"> Bando per conferimento di incarico </w:t>
            </w:r>
            <w:r w:rsidR="00FD35A9">
              <w:rPr>
                <w:b/>
                <w:smallCaps/>
              </w:rPr>
              <w:t xml:space="preserve">annuale </w:t>
            </w:r>
            <w:r w:rsidR="00FA5701" w:rsidRPr="00652BCC">
              <w:rPr>
                <w:b/>
                <w:smallCaps/>
              </w:rPr>
              <w:t>di Responsabile Servizio Preven</w:t>
            </w:r>
            <w:r w:rsidR="00FD35A9">
              <w:rPr>
                <w:b/>
                <w:smallCaps/>
              </w:rPr>
              <w:t>zione e Protezione</w:t>
            </w:r>
            <w:r w:rsidR="00FA5701" w:rsidRPr="00652BCC">
              <w:rPr>
                <w:b/>
                <w:smallCaps/>
              </w:rPr>
              <w:t xml:space="preserve"> ai sensi del D. </w:t>
            </w:r>
            <w:proofErr w:type="spellStart"/>
            <w:r w:rsidR="00FA5701" w:rsidRPr="00652BCC">
              <w:rPr>
                <w:b/>
                <w:smallCaps/>
              </w:rPr>
              <w:t>Lgs</w:t>
            </w:r>
            <w:proofErr w:type="spellEnd"/>
            <w:r w:rsidR="00FA5701" w:rsidRPr="00652BCC">
              <w:rPr>
                <w:b/>
                <w:smallCaps/>
              </w:rPr>
              <w:t>. 9/04/2008 n. 81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FD35A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08794B" w:rsidP="00FD35A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D455D3" w:rsidRPr="00FA5701" w:rsidRDefault="000E1C53" w:rsidP="00D455D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</w:t>
            </w:r>
            <w:r w:rsidR="00D455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lla  p</w:t>
            </w:r>
            <w:r w:rsidR="00752FE9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FD35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annuale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</w:t>
            </w:r>
            <w:r w:rsidR="00DD72AA" w:rsidRPr="00FA570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</w:t>
            </w:r>
            <w:r w:rsidR="00D455D3" w:rsidRPr="00FA570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selezione </w:t>
            </w:r>
            <w:r w:rsidR="00D455D3" w:rsidRPr="00FA5701">
              <w:rPr>
                <w:rFonts w:eastAsia="Calibri" w:cstheme="minorHAnsi"/>
                <w:b/>
                <w:bCs/>
              </w:rPr>
              <w:t xml:space="preserve"> </w:t>
            </w:r>
            <w:bookmarkStart w:id="1" w:name="_Hlk129763263"/>
            <w:r w:rsidR="00FA5701" w:rsidRPr="00FA5701">
              <w:rPr>
                <w:b/>
                <w:smallCaps/>
              </w:rPr>
              <w:t xml:space="preserve"> Responsabile Servizio Prevenzione e Protezione</w:t>
            </w:r>
          </w:p>
          <w:p w:rsidR="00D455D3" w:rsidRDefault="00D455D3" w:rsidP="00D455D3">
            <w:pPr>
              <w:spacing w:line="240" w:lineRule="auto"/>
              <w:rPr>
                <w:rFonts w:cstheme="minorHAnsi"/>
                <w:b/>
                <w:bCs/>
              </w:rPr>
            </w:pPr>
          </w:p>
          <w:bookmarkEnd w:id="1"/>
          <w:p w:rsidR="00495B6B" w:rsidRPr="00225740" w:rsidRDefault="00495B6B" w:rsidP="00FA570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A570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</w:p>
    <w:p w:rsidR="00FA5701" w:rsidRDefault="00A837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 xml:space="preserve">n. </w:t>
      </w:r>
    </w:p>
    <w:p w:rsidR="00A83704" w:rsidRPr="00225740" w:rsidRDefault="00953B2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330"/>
        <w:gridCol w:w="606"/>
      </w:tblGrid>
      <w:tr w:rsidR="00D455D3" w:rsidTr="00D455D3">
        <w:trPr>
          <w:jc w:val="center"/>
        </w:trPr>
        <w:tc>
          <w:tcPr>
            <w:tcW w:w="8330" w:type="dxa"/>
          </w:tcPr>
          <w:p w:rsidR="00D455D3" w:rsidRDefault="00D455D3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5D3">
              <w:rPr>
                <w:rFonts w:asciiTheme="minorHAnsi" w:hAnsiTheme="minorHAnsi" w:cstheme="minorHAnsi"/>
                <w:b/>
                <w:sz w:val="22"/>
                <w:szCs w:val="22"/>
              </w:rPr>
              <w:t>dipendente dell’IIS Valentini/Majorana di Castrolibero</w:t>
            </w:r>
          </w:p>
        </w:tc>
        <w:tc>
          <w:tcPr>
            <w:tcW w:w="606" w:type="dxa"/>
          </w:tcPr>
          <w:p w:rsidR="00D455D3" w:rsidRDefault="00D455D3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55D3" w:rsidTr="00D455D3">
        <w:trPr>
          <w:jc w:val="center"/>
        </w:trPr>
        <w:tc>
          <w:tcPr>
            <w:tcW w:w="8330" w:type="dxa"/>
          </w:tcPr>
          <w:p w:rsidR="00D455D3" w:rsidRDefault="00D455D3" w:rsidP="00D455D3">
            <w:pPr>
              <w:widowControl/>
              <w:tabs>
                <w:tab w:val="left" w:pos="349"/>
              </w:tabs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5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dipendente di altra Pubblica Amministrazione</w:t>
            </w:r>
          </w:p>
        </w:tc>
        <w:tc>
          <w:tcPr>
            <w:tcW w:w="606" w:type="dxa"/>
          </w:tcPr>
          <w:p w:rsidR="00D455D3" w:rsidRDefault="00D455D3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55D3" w:rsidTr="00D455D3">
        <w:trPr>
          <w:jc w:val="center"/>
        </w:trPr>
        <w:tc>
          <w:tcPr>
            <w:tcW w:w="8330" w:type="dxa"/>
          </w:tcPr>
          <w:p w:rsidR="00D455D3" w:rsidRPr="00D455D3" w:rsidRDefault="00D455D3" w:rsidP="00D455D3">
            <w:pPr>
              <w:widowControl/>
              <w:tabs>
                <w:tab w:val="left" w:pos="349"/>
              </w:tabs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Esperto </w:t>
            </w:r>
            <w:r w:rsidRPr="00D455D3">
              <w:rPr>
                <w:rFonts w:asciiTheme="minorHAnsi" w:hAnsiTheme="minorHAnsi" w:cstheme="minorHAnsi"/>
                <w:b/>
                <w:sz w:val="22"/>
                <w:szCs w:val="22"/>
              </w:rPr>
              <w:t>esterno</w:t>
            </w:r>
          </w:p>
        </w:tc>
        <w:tc>
          <w:tcPr>
            <w:tcW w:w="606" w:type="dxa"/>
          </w:tcPr>
          <w:p w:rsidR="00D455D3" w:rsidRDefault="00D455D3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455D3" w:rsidRDefault="00D455D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31D0A" w:rsidRPr="00225740" w:rsidRDefault="00431D0A" w:rsidP="00431D0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FA5701" w:rsidRDefault="005547BF" w:rsidP="00FA5701">
      <w:pPr>
        <w:spacing w:line="240" w:lineRule="auto"/>
        <w:rPr>
          <w:rFonts w:cstheme="minorHAnsi"/>
          <w:bCs/>
        </w:rPr>
      </w:pPr>
      <w:r w:rsidRPr="00FA5701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D24FDA" w:rsidRPr="00FA5701">
        <w:rPr>
          <w:rFonts w:asciiTheme="minorHAnsi" w:hAnsiTheme="minorHAnsi" w:cstheme="minorHAnsi"/>
          <w:bCs/>
          <w:sz w:val="22"/>
          <w:szCs w:val="22"/>
        </w:rPr>
        <w:t xml:space="preserve">per la procedura di selezione per il conferimento di un incarico individuale, avente ad oggetto selezione  </w:t>
      </w:r>
      <w:r w:rsidR="00FA5701" w:rsidRPr="00FA5701">
        <w:rPr>
          <w:rFonts w:asciiTheme="minorHAnsi" w:hAnsiTheme="minorHAnsi" w:cstheme="minorHAnsi"/>
          <w:sz w:val="22"/>
          <w:szCs w:val="22"/>
          <w:lang w:bidi="it-IT"/>
        </w:rPr>
        <w:t>oggetto</w:t>
      </w:r>
      <w:r w:rsidR="00FA5701">
        <w:rPr>
          <w:rFonts w:asciiTheme="minorHAnsi" w:hAnsiTheme="minorHAnsi" w:cstheme="minorHAnsi"/>
          <w:sz w:val="22"/>
          <w:szCs w:val="22"/>
          <w:lang w:bidi="it-IT"/>
        </w:rPr>
        <w:t>,</w:t>
      </w:r>
      <w:r w:rsidR="00FA5701" w:rsidRPr="00FA5701">
        <w:rPr>
          <w:rFonts w:asciiTheme="minorHAnsi" w:hAnsiTheme="minorHAnsi" w:cstheme="minorHAnsi"/>
          <w:sz w:val="22"/>
          <w:szCs w:val="22"/>
          <w:lang w:bidi="it-IT"/>
        </w:rPr>
        <w:t xml:space="preserve"> selezione </w:t>
      </w:r>
      <w:r w:rsidR="00FA5701" w:rsidRPr="00FA5701">
        <w:rPr>
          <w:rFonts w:eastAsia="Calibri" w:cstheme="minorHAnsi"/>
          <w:bCs/>
        </w:rPr>
        <w:t xml:space="preserve"> </w:t>
      </w:r>
      <w:r w:rsidR="00FA5701" w:rsidRPr="00FA5701">
        <w:rPr>
          <w:smallCaps/>
        </w:rPr>
        <w:t xml:space="preserve"> Responsabile Servizio Prevenzione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431D0A">
        <w:rPr>
          <w:rFonts w:cstheme="minorHAnsi"/>
        </w:rPr>
        <w:t>penali;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D24FD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D24FD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FD35A9" w:rsidRPr="00FD35A9" w:rsidRDefault="00FD35A9" w:rsidP="00FD35A9">
      <w:pPr>
        <w:pStyle w:val="Paragrafoelenco"/>
        <w:numPr>
          <w:ilvl w:val="0"/>
          <w:numId w:val="30"/>
        </w:numPr>
        <w:tabs>
          <w:tab w:val="left" w:pos="1462"/>
        </w:tabs>
        <w:autoSpaceDE w:val="0"/>
        <w:autoSpaceDN w:val="0"/>
        <w:adjustRightInd/>
        <w:spacing w:line="240" w:lineRule="auto"/>
        <w:ind w:right="351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D35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idoneo titolo di studio e frequenza ai corsi di formazione così come disciplinati dall’art. 32 del </w:t>
      </w:r>
      <w:proofErr w:type="spellStart"/>
      <w:r w:rsidRPr="00FD35A9">
        <w:rPr>
          <w:rFonts w:asciiTheme="minorHAnsi" w:eastAsiaTheme="minorHAnsi" w:hAnsiTheme="minorHAnsi" w:cstheme="minorHAnsi"/>
          <w:sz w:val="22"/>
          <w:szCs w:val="22"/>
          <w:lang w:eastAsia="en-US"/>
        </w:rPr>
        <w:t>D.Lgs.</w:t>
      </w:r>
      <w:proofErr w:type="spellEnd"/>
      <w:r w:rsidRPr="00FD35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81/08 e </w:t>
      </w:r>
      <w:proofErr w:type="spellStart"/>
      <w:r w:rsidRPr="00FD35A9">
        <w:rPr>
          <w:rFonts w:asciiTheme="minorHAnsi" w:eastAsiaTheme="minorHAnsi" w:hAnsiTheme="minorHAnsi" w:cstheme="minorHAnsi"/>
          <w:sz w:val="22"/>
          <w:szCs w:val="22"/>
          <w:lang w:eastAsia="en-US"/>
        </w:rPr>
        <w:t>s.m.i.</w:t>
      </w:r>
      <w:proofErr w:type="spellEnd"/>
      <w:r w:rsidRPr="00FD35A9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431D0A" w:rsidRPr="00FD35A9" w:rsidRDefault="00FD35A9" w:rsidP="00FD35A9">
      <w:pPr>
        <w:pStyle w:val="Corpotesto"/>
        <w:numPr>
          <w:ilvl w:val="0"/>
          <w:numId w:val="30"/>
        </w:numPr>
        <w:autoSpaceDE w:val="0"/>
        <w:autoSpaceDN w:val="0"/>
        <w:adjustRightInd/>
        <w:spacing w:before="3" w:line="240" w:lineRule="auto"/>
        <w:ind w:left="993" w:right="113" w:hanging="426"/>
        <w:textAlignment w:val="auto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bookmarkStart w:id="8" w:name="_GoBack"/>
      <w:bookmarkEnd w:id="8"/>
      <w:r w:rsidRPr="00FD35A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possiede </w:t>
      </w:r>
      <w:r w:rsidR="00431D0A" w:rsidRPr="00FD35A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Pr="00FD35A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esperienza e capacità acquisita in qualità di Responsabile del Servizio di Prevenzione e Protezione di almeno 5 anni (a partire dall’a. s. 2022/23) presso Istituzioni scolastiche </w:t>
      </w:r>
      <w:proofErr w:type="spellStart"/>
      <w:r w:rsidRPr="00FD35A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macrosettore</w:t>
      </w:r>
      <w:proofErr w:type="spellEnd"/>
      <w:r w:rsidRPr="00FD35A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ATECO 8-M di cui all’accordo Stato Regioni pubblicato sulla Gazzetta Ufficiale il </w:t>
      </w:r>
      <w:r w:rsidRPr="00FD35A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lastRenderedPageBreak/>
        <w:t>14 feb</w:t>
      </w:r>
      <w:r w:rsidRPr="00FD35A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braio 2006 n. 3.</w:t>
      </w:r>
    </w:p>
    <w:p w:rsidR="00FA5701" w:rsidRDefault="00FA5701" w:rsidP="00D24FD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A5701" w:rsidRPr="005547BF" w:rsidRDefault="00FA5701" w:rsidP="00D24FD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D24FD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31D0A">
        <w:rPr>
          <w:rFonts w:asciiTheme="minorHAnsi" w:hAnsiTheme="minorHAnsi" w:cstheme="minorHAnsi"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 w:rsidRPr="00431D0A">
        <w:rPr>
          <w:rFonts w:asciiTheme="minorHAnsi" w:hAnsiTheme="minorHAnsi" w:cstheme="minorHAnsi"/>
          <w:sz w:val="22"/>
          <w:szCs w:val="22"/>
        </w:rPr>
        <w:t>, ove il presente documento non sia sottoscritto digitalmente</w:t>
      </w:r>
      <w:r w:rsidR="00431D0A">
        <w:rPr>
          <w:rFonts w:asciiTheme="minorHAnsi" w:hAnsiTheme="minorHAnsi" w:cstheme="minorHAnsi"/>
          <w:sz w:val="22"/>
          <w:szCs w:val="22"/>
        </w:rPr>
        <w:t xml:space="preserve"> 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D24FDA" w:rsidRDefault="00D24FDA" w:rsidP="00D24FD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A5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7E" w:rsidRDefault="0044157E">
      <w:r>
        <w:separator/>
      </w:r>
    </w:p>
  </w:endnote>
  <w:endnote w:type="continuationSeparator" w:id="0">
    <w:p w:rsidR="0044157E" w:rsidRDefault="0044157E">
      <w:r>
        <w:continuationSeparator/>
      </w:r>
    </w:p>
  </w:endnote>
  <w:endnote w:type="continuationNotice" w:id="1">
    <w:p w:rsidR="0044157E" w:rsidRDefault="004415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4A" w:rsidRDefault="00B034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844659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F4F19" w:rsidP="00B0344A">
        <w:pPr>
          <w:pStyle w:val="Pidipagina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D35A9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8446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FD35A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5F4F1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5F4F1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5F4F19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7E" w:rsidRDefault="0044157E">
      <w:r>
        <w:separator/>
      </w:r>
    </w:p>
  </w:footnote>
  <w:footnote w:type="continuationSeparator" w:id="0">
    <w:p w:rsidR="0044157E" w:rsidRDefault="0044157E">
      <w:r>
        <w:continuationSeparator/>
      </w:r>
    </w:p>
  </w:footnote>
  <w:footnote w:type="continuationNotice" w:id="1">
    <w:p w:rsidR="0044157E" w:rsidRDefault="004415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4A" w:rsidRDefault="00B034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C19A4"/>
    <w:multiLevelType w:val="hybridMultilevel"/>
    <w:tmpl w:val="C1DEFB58"/>
    <w:lvl w:ilvl="0" w:tplc="F32A3956">
      <w:start w:val="1"/>
      <w:numFmt w:val="decimal"/>
      <w:lvlText w:val="%1."/>
      <w:lvlJc w:val="left"/>
      <w:pPr>
        <w:ind w:left="636" w:hanging="361"/>
      </w:pPr>
      <w:rPr>
        <w:rFonts w:ascii="Times" w:eastAsia="Calibri" w:hAnsi="Times" w:cs="Calibri" w:hint="default"/>
        <w:w w:val="100"/>
        <w:sz w:val="22"/>
        <w:szCs w:val="22"/>
        <w:lang w:val="it-IT" w:eastAsia="en-US" w:bidi="ar-SA"/>
      </w:rPr>
    </w:lvl>
    <w:lvl w:ilvl="1" w:tplc="12A233A4">
      <w:start w:val="1"/>
      <w:numFmt w:val="lowerRoman"/>
      <w:lvlText w:val="%2."/>
      <w:lvlJc w:val="left"/>
      <w:pPr>
        <w:ind w:left="141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E746196">
      <w:numFmt w:val="bullet"/>
      <w:lvlText w:val="•"/>
      <w:lvlJc w:val="left"/>
      <w:pPr>
        <w:ind w:left="2411" w:hanging="466"/>
      </w:pPr>
      <w:rPr>
        <w:rFonts w:hint="default"/>
        <w:lang w:val="it-IT" w:eastAsia="en-US" w:bidi="ar-SA"/>
      </w:rPr>
    </w:lvl>
    <w:lvl w:ilvl="3" w:tplc="54C09F5E">
      <w:numFmt w:val="bullet"/>
      <w:lvlText w:val="•"/>
      <w:lvlJc w:val="left"/>
      <w:pPr>
        <w:ind w:left="3403" w:hanging="466"/>
      </w:pPr>
      <w:rPr>
        <w:rFonts w:hint="default"/>
        <w:lang w:val="it-IT" w:eastAsia="en-US" w:bidi="ar-SA"/>
      </w:rPr>
    </w:lvl>
    <w:lvl w:ilvl="4" w:tplc="515A7316">
      <w:numFmt w:val="bullet"/>
      <w:lvlText w:val="•"/>
      <w:lvlJc w:val="left"/>
      <w:pPr>
        <w:ind w:left="4395" w:hanging="466"/>
      </w:pPr>
      <w:rPr>
        <w:rFonts w:hint="default"/>
        <w:lang w:val="it-IT" w:eastAsia="en-US" w:bidi="ar-SA"/>
      </w:rPr>
    </w:lvl>
    <w:lvl w:ilvl="5" w:tplc="89C0F656">
      <w:numFmt w:val="bullet"/>
      <w:lvlText w:val="•"/>
      <w:lvlJc w:val="left"/>
      <w:pPr>
        <w:ind w:left="5387" w:hanging="466"/>
      </w:pPr>
      <w:rPr>
        <w:rFonts w:hint="default"/>
        <w:lang w:val="it-IT" w:eastAsia="en-US" w:bidi="ar-SA"/>
      </w:rPr>
    </w:lvl>
    <w:lvl w:ilvl="6" w:tplc="EFF67532">
      <w:numFmt w:val="bullet"/>
      <w:lvlText w:val="•"/>
      <w:lvlJc w:val="left"/>
      <w:pPr>
        <w:ind w:left="6379" w:hanging="466"/>
      </w:pPr>
      <w:rPr>
        <w:rFonts w:hint="default"/>
        <w:lang w:val="it-IT" w:eastAsia="en-US" w:bidi="ar-SA"/>
      </w:rPr>
    </w:lvl>
    <w:lvl w:ilvl="7" w:tplc="82CC6E6C">
      <w:numFmt w:val="bullet"/>
      <w:lvlText w:val="•"/>
      <w:lvlJc w:val="left"/>
      <w:pPr>
        <w:ind w:left="7370" w:hanging="466"/>
      </w:pPr>
      <w:rPr>
        <w:rFonts w:hint="default"/>
        <w:lang w:val="it-IT" w:eastAsia="en-US" w:bidi="ar-SA"/>
      </w:rPr>
    </w:lvl>
    <w:lvl w:ilvl="8" w:tplc="8D486786">
      <w:numFmt w:val="bullet"/>
      <w:lvlText w:val="•"/>
      <w:lvlJc w:val="left"/>
      <w:pPr>
        <w:ind w:left="8362" w:hanging="466"/>
      </w:pPr>
      <w:rPr>
        <w:rFonts w:hint="default"/>
        <w:lang w:val="it-IT" w:eastAsia="en-US" w:bidi="ar-SA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DB17F48"/>
    <w:multiLevelType w:val="hybridMultilevel"/>
    <w:tmpl w:val="5DD66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09762FE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2"/>
  </w:num>
  <w:num w:numId="32">
    <w:abstractNumId w:val="9"/>
  </w:num>
  <w:num w:numId="3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C53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1D0A"/>
    <w:rsid w:val="0043277D"/>
    <w:rsid w:val="00433130"/>
    <w:rsid w:val="00434568"/>
    <w:rsid w:val="00436814"/>
    <w:rsid w:val="0044157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F19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5BC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5D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44A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D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D3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701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5A9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AC25D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AC25D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C25D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C25D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AC25D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AC25D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AC25D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AC25D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AC25D2"/>
    <w:rPr>
      <w:position w:val="-3"/>
    </w:rPr>
  </w:style>
  <w:style w:type="paragraph" w:styleId="Corpotesto">
    <w:name w:val="Body Text"/>
    <w:basedOn w:val="Normale"/>
    <w:link w:val="CorpotestoCarattere"/>
    <w:rsid w:val="00AC25D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AC25D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AC25D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45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4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2023-10-26T10:09:00Z</dcterms:modified>
</cp:coreProperties>
</file>